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AC6" w:rsidRPr="00B33CCC" w:rsidRDefault="00BA5AC6" w:rsidP="00BA5AC6">
      <w:pPr>
        <w:tabs>
          <w:tab w:val="left" w:pos="1440"/>
        </w:tabs>
        <w:spacing w:line="360" w:lineRule="auto"/>
        <w:jc w:val="center"/>
        <w:rPr>
          <w:rFonts w:ascii="PANDA Times UZ" w:hAnsi="PANDA Times UZ"/>
          <w:b/>
          <w:i/>
          <w:sz w:val="20"/>
          <w:szCs w:val="20"/>
          <w:lang w:val="en-US"/>
        </w:rPr>
      </w:pPr>
      <w:r w:rsidRPr="00B33CCC">
        <w:rPr>
          <w:rFonts w:ascii="PANDA Times UZ" w:hAnsi="PANDA Times UZ"/>
          <w:b/>
          <w:i/>
          <w:sz w:val="20"/>
          <w:szCs w:val="20"/>
          <w:lang w:val="en-US"/>
        </w:rPr>
        <w:t>REJA:</w:t>
      </w:r>
    </w:p>
    <w:p w:rsidR="00BA5AC6" w:rsidRPr="00B33CCC" w:rsidRDefault="00BA5AC6" w:rsidP="00BA5AC6">
      <w:pPr>
        <w:spacing w:line="360" w:lineRule="auto"/>
        <w:rPr>
          <w:rFonts w:ascii="PANDA Times UZ" w:hAnsi="PANDA Times UZ"/>
          <w:b/>
          <w:i/>
          <w:sz w:val="20"/>
          <w:szCs w:val="20"/>
          <w:lang w:val="en-US"/>
        </w:rPr>
      </w:pPr>
      <w:r w:rsidRPr="00B33CCC">
        <w:rPr>
          <w:rFonts w:ascii="PANDA Times UZ" w:hAnsi="PANDA Times UZ"/>
          <w:b/>
          <w:i/>
          <w:sz w:val="20"/>
          <w:szCs w:val="20"/>
          <w:lang w:val="en-US"/>
        </w:rPr>
        <w:t>1. Terrorizm   haqida  umumiy  tushuncha.</w:t>
      </w:r>
    </w:p>
    <w:p w:rsidR="00BA5AC6" w:rsidRPr="00B33CCC" w:rsidRDefault="00BA5AC6" w:rsidP="00BA5AC6">
      <w:pPr>
        <w:spacing w:line="360" w:lineRule="auto"/>
        <w:rPr>
          <w:rFonts w:ascii="PANDA Times UZ" w:hAnsi="PANDA Times UZ"/>
          <w:b/>
          <w:i/>
          <w:sz w:val="20"/>
          <w:szCs w:val="20"/>
          <w:lang w:val="en-US"/>
        </w:rPr>
      </w:pPr>
      <w:r w:rsidRPr="00B33CCC">
        <w:rPr>
          <w:rFonts w:ascii="PANDA Times UZ" w:hAnsi="PANDA Times UZ"/>
          <w:b/>
          <w:i/>
          <w:sz w:val="20"/>
          <w:szCs w:val="20"/>
          <w:lang w:val="en-US"/>
        </w:rPr>
        <w:t xml:space="preserve">2. </w:t>
      </w:r>
      <w:r w:rsidRPr="00B33CCC">
        <w:rPr>
          <w:rFonts w:ascii="PANDA Times UZ" w:hAnsi="PANDA Times UZ"/>
          <w:b/>
          <w:i/>
          <w:sz w:val="20"/>
          <w:szCs w:val="20"/>
        </w:rPr>
        <w:t>“</w:t>
      </w:r>
      <w:r w:rsidRPr="00B33CCC">
        <w:rPr>
          <w:rFonts w:ascii="PANDA Times UZ" w:hAnsi="PANDA Times UZ"/>
          <w:b/>
          <w:i/>
          <w:sz w:val="20"/>
          <w:szCs w:val="20"/>
          <w:lang w:val="en-US"/>
        </w:rPr>
        <w:t>Hizb-ut taxrir</w:t>
      </w:r>
      <w:r w:rsidRPr="00B33CCC">
        <w:rPr>
          <w:rFonts w:ascii="PANDA Times UZ" w:hAnsi="PANDA Times UZ"/>
          <w:b/>
          <w:i/>
          <w:sz w:val="20"/>
          <w:szCs w:val="20"/>
        </w:rPr>
        <w:t>”</w:t>
      </w:r>
      <w:r w:rsidRPr="00B33CCC">
        <w:rPr>
          <w:rFonts w:ascii="PANDA Times UZ" w:hAnsi="PANDA Times UZ"/>
          <w:b/>
          <w:i/>
          <w:sz w:val="20"/>
          <w:szCs w:val="20"/>
          <w:lang w:val="en-US"/>
        </w:rPr>
        <w:t>ning tarmoqlari.</w:t>
      </w:r>
    </w:p>
    <w:p w:rsidR="00BA5AC6" w:rsidRPr="00B33CCC" w:rsidRDefault="00BA5AC6" w:rsidP="004349F1">
      <w:pPr>
        <w:spacing w:line="360" w:lineRule="auto"/>
        <w:rPr>
          <w:rFonts w:ascii="PANDA Times UZ" w:hAnsi="PANDA Times UZ"/>
          <w:sz w:val="20"/>
          <w:szCs w:val="20"/>
          <w:lang w:val="en-US"/>
        </w:rPr>
      </w:pPr>
      <w:r w:rsidRPr="00B33CCC">
        <w:rPr>
          <w:rFonts w:ascii="PANDA Times UZ" w:hAnsi="PANDA Times UZ"/>
          <w:b/>
          <w:i/>
          <w:sz w:val="20"/>
          <w:szCs w:val="20"/>
          <w:lang w:val="en-US"/>
        </w:rPr>
        <w:t xml:space="preserve">3. Diniy  ekstrimizm. </w:t>
      </w:r>
    </w:p>
    <w:p w:rsidR="00BA5AC6" w:rsidRPr="00B33CCC" w:rsidRDefault="00BA5AC6" w:rsidP="00BA5AC6">
      <w:pPr>
        <w:spacing w:line="360" w:lineRule="auto"/>
        <w:jc w:val="center"/>
        <w:rPr>
          <w:rFonts w:ascii="PANDA Times UZ" w:hAnsi="PANDA Times UZ"/>
          <w:i/>
          <w:sz w:val="20"/>
          <w:szCs w:val="20"/>
          <w:lang w:val="en-US"/>
        </w:rPr>
      </w:pPr>
      <w:r w:rsidRPr="00B33CCC">
        <w:rPr>
          <w:rFonts w:ascii="PANDA Times UZ" w:hAnsi="PANDA Times UZ"/>
          <w:i/>
          <w:sz w:val="20"/>
          <w:szCs w:val="20"/>
          <w:lang w:val="en-US"/>
        </w:rPr>
        <w:t>INSON HUQUQ VA ERKINLIKLARINING</w:t>
      </w:r>
    </w:p>
    <w:p w:rsidR="004A4921" w:rsidRPr="00B33CCC" w:rsidRDefault="004A4921" w:rsidP="00D44989">
      <w:pPr>
        <w:spacing w:line="360" w:lineRule="auto"/>
        <w:jc w:val="center"/>
        <w:rPr>
          <w:rFonts w:ascii="PANDA Times UZ" w:hAnsi="PANDA Times UZ"/>
          <w:sz w:val="20"/>
          <w:szCs w:val="20"/>
          <w:lang w:val="en-US"/>
        </w:rPr>
      </w:pPr>
      <w:r w:rsidRPr="00B33CCC">
        <w:rPr>
          <w:rFonts w:ascii="PANDA Times UZ" w:hAnsi="PANDA Times UZ"/>
          <w:i/>
          <w:sz w:val="20"/>
          <w:szCs w:val="20"/>
          <w:lang w:val="en-US"/>
        </w:rPr>
        <w:t>TA’MINLANISHI.</w:t>
      </w:r>
      <w:r w:rsidR="00BA5AC6" w:rsidRPr="00B33CCC">
        <w:rPr>
          <w:rFonts w:ascii="PANDA Times UZ" w:hAnsi="PANDA Times UZ"/>
          <w:i/>
          <w:sz w:val="20"/>
          <w:szCs w:val="20"/>
          <w:lang w:val="en-US"/>
        </w:rPr>
        <w:t xml:space="preserve"> TERRORIZM</w:t>
      </w:r>
      <w:r w:rsidR="00BA5AC6" w:rsidRPr="00B33CCC">
        <w:rPr>
          <w:rFonts w:ascii="PANDA Times UZ" w:hAnsi="PANDA Times UZ"/>
          <w:b/>
          <w:i/>
          <w:sz w:val="20"/>
          <w:szCs w:val="20"/>
          <w:lang w:val="en-US"/>
        </w:rPr>
        <w:t>.</w:t>
      </w:r>
    </w:p>
    <w:p w:rsidR="004A4921" w:rsidRPr="00B33CCC" w:rsidRDefault="004A4921" w:rsidP="00D44989">
      <w:pPr>
        <w:spacing w:line="360" w:lineRule="auto"/>
        <w:jc w:val="center"/>
        <w:rPr>
          <w:rFonts w:ascii="PANDA Times UZ" w:hAnsi="PANDA Times UZ"/>
          <w:b/>
          <w:i/>
          <w:sz w:val="20"/>
          <w:szCs w:val="20"/>
          <w:lang w:val="en-US"/>
        </w:rPr>
      </w:pPr>
      <w:r w:rsidRPr="00B33CCC">
        <w:rPr>
          <w:rFonts w:ascii="PANDA Times UZ" w:hAnsi="PANDA Times UZ"/>
          <w:b/>
          <w:i/>
          <w:sz w:val="20"/>
          <w:szCs w:val="20"/>
          <w:lang w:val="en-US"/>
        </w:rPr>
        <w:t xml:space="preserve">Huquq va erkinliklar </w:t>
      </w:r>
      <w:r w:rsidR="00BA5AC6" w:rsidRPr="00B33CCC">
        <w:rPr>
          <w:rFonts w:ascii="PANDA Times UZ" w:hAnsi="PANDA Times UZ"/>
          <w:b/>
          <w:i/>
          <w:sz w:val="20"/>
          <w:szCs w:val="20"/>
          <w:lang w:val="en-US"/>
        </w:rPr>
        <w:t>kafolatlari tushunchasi.</w:t>
      </w:r>
    </w:p>
    <w:p w:rsidR="004A4921" w:rsidRPr="00B33CCC" w:rsidRDefault="004A4921" w:rsidP="00BA5AC6">
      <w:pPr>
        <w:spacing w:line="360" w:lineRule="auto"/>
        <w:ind w:firstLine="720"/>
        <w:jc w:val="both"/>
        <w:rPr>
          <w:rFonts w:ascii="PANDA Times UZ" w:hAnsi="PANDA Times UZ"/>
          <w:sz w:val="20"/>
          <w:szCs w:val="20"/>
          <w:lang w:val="en-US"/>
        </w:rPr>
      </w:pPr>
      <w:r w:rsidRPr="00B33CCC">
        <w:rPr>
          <w:rFonts w:ascii="PANDA Times UZ" w:hAnsi="PANDA Times UZ"/>
          <w:sz w:val="20"/>
          <w:szCs w:val="20"/>
          <w:lang w:val="en-US"/>
        </w:rPr>
        <w:t>Davlat  mustaqilligini  qo’lga  kiritib,  O’zbekiston  rivojlangan  huquqiy  demokratik  davlatni  barpo  qilish  va  adolatli  fuqorolik  jamiyatni  shakllantirish  yo’lini  tanladi.</w:t>
      </w:r>
    </w:p>
    <w:p w:rsidR="004A4921" w:rsidRPr="00B33CCC" w:rsidRDefault="004A4921" w:rsidP="00BA5AC6">
      <w:pPr>
        <w:spacing w:line="360" w:lineRule="auto"/>
        <w:ind w:firstLine="720"/>
        <w:jc w:val="both"/>
        <w:rPr>
          <w:rFonts w:ascii="PANDA Times UZ" w:hAnsi="PANDA Times UZ"/>
          <w:sz w:val="20"/>
          <w:szCs w:val="20"/>
          <w:lang w:val="en-US"/>
        </w:rPr>
      </w:pPr>
      <w:r w:rsidRPr="00B33CCC">
        <w:rPr>
          <w:rFonts w:ascii="PANDA Times UZ" w:hAnsi="PANDA Times UZ"/>
          <w:sz w:val="20"/>
          <w:szCs w:val="20"/>
          <w:lang w:val="en-US"/>
        </w:rPr>
        <w:t>Demokratik  fuqorolik  jamiyatni  qurishni  maqsad  qilib  qo’ygan  har  qanday  davlatning  demokratlashuviga  xos  xususiyatlarni  ko’rsatuvchi  shartlaridan  biri-inson  huquq  va erkinliklarining  qonunlarda  to’liq  belgilanishi  hamda  ularning  ta’minlanishi  uchun  shart-sharo</w:t>
      </w:r>
      <w:r w:rsidR="00D44989" w:rsidRPr="00B33CCC">
        <w:rPr>
          <w:rFonts w:ascii="PANDA Times UZ" w:hAnsi="PANDA Times UZ"/>
          <w:sz w:val="20"/>
          <w:szCs w:val="20"/>
          <w:lang w:val="en-US"/>
        </w:rPr>
        <w:t>itlarning   yaratilishi  bilan  belgilanadi.  O’zbekistonda  huquqiy  demokratik  davlatni  qurishdan  asosiy  maqsad – ushbu  davlatda  yashovchi  har  bir  fuqoroning  huquq  va erkinliklarini  to’la  ta’minlashdan  iboratdir.</w:t>
      </w:r>
    </w:p>
    <w:p w:rsidR="00D44989" w:rsidRPr="00B33CCC" w:rsidRDefault="00D44989" w:rsidP="00D44989">
      <w:pPr>
        <w:spacing w:line="360" w:lineRule="auto"/>
        <w:ind w:firstLine="720"/>
        <w:jc w:val="both"/>
        <w:rPr>
          <w:rFonts w:ascii="PANDA Times UZ" w:hAnsi="PANDA Times UZ"/>
          <w:sz w:val="20"/>
          <w:szCs w:val="20"/>
          <w:lang w:val="en-US"/>
        </w:rPr>
      </w:pPr>
      <w:r w:rsidRPr="00B33CCC">
        <w:rPr>
          <w:rFonts w:ascii="PANDA Times UZ" w:hAnsi="PANDA Times UZ"/>
          <w:sz w:val="20"/>
          <w:szCs w:val="20"/>
          <w:lang w:val="en-US"/>
        </w:rPr>
        <w:t xml:space="preserve">Tarixiy  tajriba  shuni ko’rsatadiki,  inson  huquq  va  erkinliklarini  Konstitutsiyaviy  va  qonunlarda  mustaxkamla-   nishi  muhim  ahamiyatga  egadir,  ammo  ularni  amalga  oshirishning  kafolatlangan,  himoyalangan  imkoniyatlari  bo’lmasa,  ular  quruq  gapligicha  qolib  ketadi.  Bunga  yorqin  misol  totalitar  tuzum  hukmronlik  qilgan  sobiq  ittifoq  qonunlarida  ham  fuqorolarning  ko’plab  huquq,  erkinliklari  juda  chiroyli  qilib  yozib  qo’yilgan. Biroq  ular  hayotda  amalga  oshmay  qoldi.  Chunki  kommunistik  mafkura  ko’p  jihatdan  sinflar,  davlat  to’g’risida  qayg’urib,  «inson»ni esdan  chiqargan edi. </w:t>
      </w:r>
    </w:p>
    <w:p w:rsidR="00D44989" w:rsidRPr="00B33CCC" w:rsidRDefault="00D44989" w:rsidP="00D44989">
      <w:pPr>
        <w:spacing w:line="360" w:lineRule="auto"/>
        <w:ind w:firstLine="720"/>
        <w:jc w:val="both"/>
        <w:rPr>
          <w:rFonts w:ascii="PANDA Times UZ" w:hAnsi="PANDA Times UZ"/>
          <w:sz w:val="20"/>
          <w:szCs w:val="20"/>
          <w:lang w:val="en-US"/>
        </w:rPr>
      </w:pPr>
      <w:r w:rsidRPr="00B33CCC">
        <w:rPr>
          <w:rFonts w:ascii="PANDA Times UZ" w:hAnsi="PANDA Times UZ"/>
          <w:sz w:val="20"/>
          <w:szCs w:val="20"/>
          <w:lang w:val="en-US"/>
        </w:rPr>
        <w:t xml:space="preserve">O’z  istiqlol  va  erkin  taraqqiyot  yo’lini  tanlab  olgan O’zbekistonda  qisqa  davr  ichida  insonning  huquq  va  erkinliklarini  to’la  amalga  oshirish  yo’lida  diqqatga  sazovor  ishlar  qilindi.  Inson  manfaatlarini  ta’minlash  davlatimizning  eng  ustuvor  vazifalardan  biriga  aylandi. </w:t>
      </w:r>
    </w:p>
    <w:p w:rsidR="00D44989" w:rsidRPr="00B33CCC" w:rsidRDefault="00D44989" w:rsidP="00D44989">
      <w:pPr>
        <w:spacing w:line="360" w:lineRule="auto"/>
        <w:ind w:firstLine="720"/>
        <w:jc w:val="both"/>
        <w:rPr>
          <w:rFonts w:ascii="PANDA Times UZ" w:hAnsi="PANDA Times UZ"/>
          <w:sz w:val="20"/>
          <w:szCs w:val="20"/>
          <w:lang w:val="en-US"/>
        </w:rPr>
      </w:pPr>
      <w:r w:rsidRPr="00B33CCC">
        <w:rPr>
          <w:rFonts w:ascii="PANDA Times UZ" w:hAnsi="PANDA Times UZ"/>
          <w:sz w:val="20"/>
          <w:szCs w:val="20"/>
          <w:lang w:val="en-US"/>
        </w:rPr>
        <w:t xml:space="preserve">Mamlakatimizda  insonning  huquq  va  erkinliklari  to’g’risida  100 dan  ortiq  qonunlar,  200 dan ortiq  qonun  osti aktlari  qabul  qilindi. </w:t>
      </w:r>
    </w:p>
    <w:p w:rsidR="00D44989" w:rsidRPr="00B33CCC" w:rsidRDefault="00D44989" w:rsidP="00D44989">
      <w:pPr>
        <w:spacing w:line="360" w:lineRule="auto"/>
        <w:ind w:firstLine="720"/>
        <w:jc w:val="both"/>
        <w:rPr>
          <w:rFonts w:ascii="PANDA Times UZ" w:hAnsi="PANDA Times UZ"/>
          <w:sz w:val="20"/>
          <w:szCs w:val="20"/>
          <w:lang w:val="en-US"/>
        </w:rPr>
      </w:pPr>
      <w:r w:rsidRPr="00B33CCC">
        <w:rPr>
          <w:rFonts w:ascii="PANDA Times UZ" w:hAnsi="PANDA Times UZ"/>
          <w:sz w:val="20"/>
          <w:szCs w:val="20"/>
          <w:lang w:val="en-US"/>
        </w:rPr>
        <w:t>Inson  huquqlarini  himoya  qilish  Konstitutsiyaning  bosh  g’oyasi  va  maqsadi  hisoblanadi.</w:t>
      </w:r>
    </w:p>
    <w:p w:rsidR="00D44989" w:rsidRPr="00B33CCC" w:rsidRDefault="00D44989" w:rsidP="00D44989">
      <w:pPr>
        <w:spacing w:line="360" w:lineRule="auto"/>
        <w:ind w:firstLine="720"/>
        <w:jc w:val="both"/>
        <w:rPr>
          <w:rFonts w:ascii="PANDA Times UZ" w:hAnsi="PANDA Times UZ"/>
          <w:sz w:val="20"/>
          <w:szCs w:val="20"/>
          <w:lang w:val="en-US"/>
        </w:rPr>
      </w:pPr>
      <w:r w:rsidRPr="00B33CCC">
        <w:rPr>
          <w:rFonts w:ascii="PANDA Times UZ" w:hAnsi="PANDA Times UZ"/>
          <w:sz w:val="20"/>
          <w:szCs w:val="20"/>
          <w:lang w:val="en-US"/>
        </w:rPr>
        <w:t xml:space="preserve">Inson  huquq  va  erkinliklari  kafolatlarining  mazmun  mohiyatini  to’la  tushunish  uchun  avvalo  kafolat  tushunchasiga  to’xtalmoq  zarurdir.  O’zbek  tilining  izohli  lug’atida  bayon  etilishicha ; </w:t>
      </w:r>
      <w:r w:rsidRPr="00B33CCC">
        <w:rPr>
          <w:rFonts w:ascii="PANDA Times UZ" w:hAnsi="PANDA Times UZ"/>
          <w:b/>
          <w:i/>
          <w:sz w:val="20"/>
          <w:szCs w:val="20"/>
          <w:lang w:val="en-US"/>
        </w:rPr>
        <w:t>«Kafolat»</w:t>
      </w:r>
      <w:r w:rsidRPr="00B33CCC">
        <w:rPr>
          <w:rFonts w:ascii="PANDA Times UZ" w:hAnsi="PANDA Times UZ"/>
          <w:sz w:val="20"/>
          <w:szCs w:val="20"/>
          <w:lang w:val="en-US"/>
        </w:rPr>
        <w:t xml:space="preserve"> so’zi  bu – mas’uliyatni,  javobgarlini  o’z  zimmasiga  olgan  holda,  ishontirish,  kafillik,  ta’minlash » ma’nosini  bildiradi.</w:t>
      </w:r>
    </w:p>
    <w:p w:rsidR="00D44989" w:rsidRPr="00B33CCC" w:rsidRDefault="00D44989" w:rsidP="00D44989">
      <w:pPr>
        <w:spacing w:line="360" w:lineRule="auto"/>
        <w:ind w:firstLine="720"/>
        <w:jc w:val="both"/>
        <w:rPr>
          <w:rFonts w:ascii="PANDA Times UZ" w:hAnsi="PANDA Times UZ"/>
          <w:sz w:val="20"/>
          <w:szCs w:val="20"/>
          <w:lang w:val="en-US"/>
        </w:rPr>
      </w:pPr>
      <w:r w:rsidRPr="00B33CCC">
        <w:rPr>
          <w:rFonts w:ascii="PANDA Times UZ" w:hAnsi="PANDA Times UZ"/>
          <w:sz w:val="20"/>
          <w:szCs w:val="20"/>
          <w:lang w:val="en-US"/>
        </w:rPr>
        <w:t xml:space="preserve">Kafolat – bu  fuqarolarga  qonunda  belgilab  qo’yilgan  huquq  va  erkinliklarini  amalga  oshirilishini  ta’minlashga  yordam  beradigan  vositalar,  usullar  va  shart-sharoitlardir .  </w:t>
      </w:r>
    </w:p>
    <w:p w:rsidR="004A4921" w:rsidRPr="00B33CCC" w:rsidRDefault="00D44989" w:rsidP="00D44989">
      <w:pPr>
        <w:spacing w:line="360" w:lineRule="auto"/>
        <w:ind w:firstLine="720"/>
        <w:jc w:val="both"/>
        <w:rPr>
          <w:rFonts w:ascii="PANDA Times UZ" w:hAnsi="PANDA Times UZ"/>
          <w:sz w:val="20"/>
          <w:szCs w:val="20"/>
          <w:lang w:val="en-US"/>
        </w:rPr>
      </w:pPr>
      <w:r w:rsidRPr="00B33CCC">
        <w:rPr>
          <w:rFonts w:ascii="PANDA Times UZ" w:hAnsi="PANDA Times UZ"/>
          <w:sz w:val="20"/>
          <w:szCs w:val="20"/>
          <w:lang w:val="en-US"/>
        </w:rPr>
        <w:t>Inson  huquq  va  erkinliklarining  huquqiy  kafolatlari  deyilganda  shaxslarning  Konstitutsiyada  belgilab  qo’yilgan  huquq  va  erkinliklarning   amalda  haqiqiy  bajarish  uchun  zarur  sharoit  va  barcha  imkoniyatlarni  yaratish  tushuniladi.</w:t>
      </w:r>
    </w:p>
    <w:p w:rsidR="00D44989" w:rsidRPr="00B33CCC" w:rsidRDefault="00D44989" w:rsidP="00D44989">
      <w:pPr>
        <w:spacing w:line="360" w:lineRule="auto"/>
        <w:ind w:firstLine="720"/>
        <w:jc w:val="both"/>
        <w:rPr>
          <w:rFonts w:ascii="PANDA Times UZ" w:hAnsi="PANDA Times UZ"/>
          <w:sz w:val="20"/>
          <w:szCs w:val="20"/>
          <w:lang w:val="en-US"/>
        </w:rPr>
      </w:pPr>
      <w:r w:rsidRPr="00B33CCC">
        <w:rPr>
          <w:rFonts w:ascii="PANDA Times UZ" w:hAnsi="PANDA Times UZ"/>
          <w:sz w:val="20"/>
          <w:szCs w:val="20"/>
          <w:lang w:val="en-US"/>
        </w:rPr>
        <w:t>Kafolat,  kafolatlash  bu --  Konstitutsiya,  qonunlarda  ko’rsatilgan  imkoniyatlarni  hayotda  amalga  oshirish,  huquq  va  erkinliklarga  ega  bo’lish  demakdir . Fuqarolarning  huquq  va  erkinliklarini  kafolatlash  Konstitutsiyada  ko’rsatilgan   huquq  va  erkinliklarga  egalik  qilish  bilangina  cheklanmasdan,  ulardan  to’liq  foydalanish  va  ularni  har  qanday  noqonuniy  buzulishdan  muhofaza  qilish  hamdir.</w:t>
      </w:r>
    </w:p>
    <w:p w:rsidR="00D44989" w:rsidRPr="00B33CCC" w:rsidRDefault="00D44989" w:rsidP="00D44989">
      <w:pPr>
        <w:spacing w:line="360" w:lineRule="auto"/>
        <w:ind w:firstLine="720"/>
        <w:jc w:val="both"/>
        <w:rPr>
          <w:rFonts w:ascii="PANDA Times UZ" w:hAnsi="PANDA Times UZ"/>
          <w:sz w:val="20"/>
          <w:szCs w:val="20"/>
          <w:lang w:val="en-US"/>
        </w:rPr>
      </w:pPr>
      <w:r w:rsidRPr="00B33CCC">
        <w:rPr>
          <w:rFonts w:ascii="PANDA Times UZ" w:hAnsi="PANDA Times UZ"/>
          <w:sz w:val="20"/>
          <w:szCs w:val="20"/>
          <w:lang w:val="en-US"/>
        </w:rPr>
        <w:lastRenderedPageBreak/>
        <w:t>Konstitutsimizning  mohiyati  insonga  munosib  hayot  sharoitlarning  yaratish,  uni baxtli  qilishdan  iborat.  U  jamiyat  va  uning  a’zolari  oldiga  buyuk  maqsadlar  qo’yadi.  Ana shu  ezgu  maqsadga  erishishning  yo’llarining  o’zida  mujassam  etadi.  Shu  o’rinda  davlat,  oila  va  jamiyat  manfaatlari,  sodda  qilib  aytsak,  davlat  va  inson  manfaatlari  uygunlashib  borgan  sari  jamiyat  rivojlanib,  olg’a  siljib  boradi.</w:t>
      </w:r>
    </w:p>
    <w:p w:rsidR="00D44989" w:rsidRPr="00B33CCC" w:rsidRDefault="00D44989" w:rsidP="00D44989">
      <w:pPr>
        <w:spacing w:line="360" w:lineRule="auto"/>
        <w:ind w:firstLine="720"/>
        <w:jc w:val="both"/>
        <w:rPr>
          <w:rFonts w:ascii="PANDA Times UZ" w:hAnsi="PANDA Times UZ"/>
          <w:sz w:val="20"/>
          <w:szCs w:val="20"/>
          <w:lang w:val="en-US"/>
        </w:rPr>
      </w:pPr>
      <w:r w:rsidRPr="00B33CCC">
        <w:rPr>
          <w:rFonts w:ascii="PANDA Times UZ" w:hAnsi="PANDA Times UZ"/>
          <w:sz w:val="20"/>
          <w:szCs w:val="20"/>
          <w:lang w:val="en-US"/>
        </w:rPr>
        <w:t xml:space="preserve">Konstitutsiyaning   asosiy  huquqiy  hujjat  sifatidagi  qimmati  shundaki,  u  jamiyat  a’zolarining  tengligini  qayd  etadi,  unga  kafolatlar  beradi.  Huquqiy  kafolatlarning  mohiyati  davlat,  uning  orgonlari  va  mansabdor  shaxslar  fuqarolarning  huquqlarini  va  erkinliklarini  amalga  oshirish  uchun  shart-sharoit  yaratish,  ularni  amalga  oshirish  uchun  doimiy  ravishda  zarur  vositalari  bilan  ta’minlanishda  ifodalangan  burchida  namoyon  bo’ladi. </w:t>
      </w:r>
    </w:p>
    <w:p w:rsidR="00D44989" w:rsidRPr="00B33CCC" w:rsidRDefault="00D44989" w:rsidP="00D44989">
      <w:pPr>
        <w:spacing w:line="360" w:lineRule="auto"/>
        <w:ind w:firstLine="720"/>
        <w:jc w:val="both"/>
        <w:rPr>
          <w:rFonts w:ascii="PANDA Times UZ" w:hAnsi="PANDA Times UZ"/>
          <w:sz w:val="20"/>
          <w:szCs w:val="20"/>
          <w:lang w:val="en-US"/>
        </w:rPr>
      </w:pPr>
      <w:r w:rsidRPr="00B33CCC">
        <w:rPr>
          <w:rFonts w:ascii="PANDA Times UZ" w:hAnsi="PANDA Times UZ"/>
          <w:sz w:val="20"/>
          <w:szCs w:val="20"/>
          <w:lang w:val="en-US"/>
        </w:rPr>
        <w:t>O’zbekiston  Respublikasi  Konstitutsiyasi  insonlarga  ma’lum  huquq  va  erkinliklarini  mustaxkamlab  berish  bilan  birga  ularni  to’liq  amalga  oshirish  uchun;</w:t>
      </w:r>
    </w:p>
    <w:p w:rsidR="00D44989" w:rsidRPr="00B33CCC" w:rsidRDefault="00D44989" w:rsidP="00D44989">
      <w:pPr>
        <w:numPr>
          <w:ilvl w:val="0"/>
          <w:numId w:val="1"/>
        </w:numPr>
        <w:spacing w:line="360" w:lineRule="auto"/>
        <w:jc w:val="both"/>
        <w:rPr>
          <w:rFonts w:ascii="PANDA Times UZ" w:hAnsi="PANDA Times UZ"/>
          <w:sz w:val="20"/>
          <w:szCs w:val="20"/>
          <w:lang w:val="en-US"/>
        </w:rPr>
      </w:pPr>
      <w:r w:rsidRPr="00B33CCC">
        <w:rPr>
          <w:rFonts w:ascii="PANDA Times UZ" w:hAnsi="PANDA Times UZ"/>
          <w:sz w:val="20"/>
          <w:szCs w:val="20"/>
          <w:lang w:val="en-US"/>
        </w:rPr>
        <w:t>iqtisodiy;</w:t>
      </w:r>
    </w:p>
    <w:p w:rsidR="00D44989" w:rsidRPr="00B33CCC" w:rsidRDefault="00D44989" w:rsidP="00D44989">
      <w:pPr>
        <w:numPr>
          <w:ilvl w:val="0"/>
          <w:numId w:val="1"/>
        </w:numPr>
        <w:spacing w:line="360" w:lineRule="auto"/>
        <w:jc w:val="both"/>
        <w:rPr>
          <w:rFonts w:ascii="PANDA Times UZ" w:hAnsi="PANDA Times UZ"/>
          <w:sz w:val="20"/>
          <w:szCs w:val="20"/>
          <w:lang w:val="en-US"/>
        </w:rPr>
      </w:pPr>
      <w:r w:rsidRPr="00B33CCC">
        <w:rPr>
          <w:rFonts w:ascii="PANDA Times UZ" w:hAnsi="PANDA Times UZ"/>
          <w:sz w:val="20"/>
          <w:szCs w:val="20"/>
          <w:lang w:val="en-US"/>
        </w:rPr>
        <w:t>siyosiy  va  huquqiy  kafolatlar  bilan  ta’minlaydi.</w:t>
      </w:r>
    </w:p>
    <w:p w:rsidR="00BA5AC6" w:rsidRPr="00B33CCC" w:rsidRDefault="00D44989"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 xml:space="preserve">Iqtisodiy  sohadagi kafolatlar shundan iboratki, Ozbekiston   Respublikasi  Konstitsiyasi  va  qonunlarida  korsatilgan  va  jamiyatning  iqtisodiy  negizini  tashkil  etuvchi  mulk  skakllarining   xilma-xillgidir. </w:t>
      </w:r>
      <w:r w:rsidR="00BA5AC6" w:rsidRPr="00B33CCC">
        <w:rPr>
          <w:rFonts w:ascii="PANDA Times UZ" w:hAnsi="PANDA Times UZ"/>
          <w:sz w:val="20"/>
          <w:szCs w:val="20"/>
        </w:rPr>
        <w:t xml:space="preserve"> </w:t>
      </w:r>
      <w:r w:rsidRPr="00B33CCC">
        <w:rPr>
          <w:rFonts w:ascii="PANDA Times UZ" w:hAnsi="PANDA Times UZ"/>
          <w:sz w:val="20"/>
          <w:szCs w:val="20"/>
          <w:lang w:val="en-US"/>
        </w:rPr>
        <w:t>Hamda  barcha  mulk  shakllarining  teng  huquqliligini  va  huquqiy  jinatdan</w:t>
      </w:r>
      <w:r w:rsidR="00BA5AC6" w:rsidRPr="00B33CCC">
        <w:rPr>
          <w:rFonts w:ascii="PANDA Times UZ" w:hAnsi="PANDA Times UZ"/>
          <w:sz w:val="20"/>
          <w:szCs w:val="20"/>
        </w:rPr>
        <w:t xml:space="preserve">  </w:t>
      </w:r>
      <w:r w:rsidR="00BA5AC6" w:rsidRPr="00B33CCC">
        <w:rPr>
          <w:rFonts w:ascii="PANDA Times UZ" w:hAnsi="PANDA Times UZ"/>
          <w:sz w:val="20"/>
          <w:szCs w:val="20"/>
          <w:lang w:val="en-US"/>
        </w:rPr>
        <w:t>barobar</w:t>
      </w:r>
      <w:r w:rsidR="00BA5AC6" w:rsidRPr="00B33CCC">
        <w:rPr>
          <w:rFonts w:ascii="PANDA Times UZ" w:hAnsi="PANDA Times UZ"/>
          <w:sz w:val="20"/>
          <w:szCs w:val="20"/>
        </w:rPr>
        <w:t xml:space="preserve">  </w:t>
      </w:r>
      <w:r w:rsidR="00BA5AC6" w:rsidRPr="00B33CCC">
        <w:rPr>
          <w:rFonts w:ascii="PANDA Times UZ" w:hAnsi="PANDA Times UZ"/>
          <w:sz w:val="20"/>
          <w:szCs w:val="20"/>
          <w:lang w:val="en-US"/>
        </w:rPr>
        <w:t>muhofaza  etilishini</w:t>
      </w:r>
      <w:r w:rsidRPr="00B33CCC">
        <w:rPr>
          <w:rFonts w:ascii="PANDA Times UZ" w:hAnsi="PANDA Times UZ"/>
          <w:sz w:val="20"/>
          <w:szCs w:val="20"/>
          <w:lang w:val="en-US"/>
        </w:rPr>
        <w:t xml:space="preserve"> </w:t>
      </w:r>
      <w:r w:rsidR="00BA5AC6" w:rsidRPr="00B33CCC">
        <w:rPr>
          <w:rFonts w:ascii="PANDA Times UZ" w:hAnsi="PANDA Times UZ"/>
          <w:sz w:val="20"/>
          <w:szCs w:val="20"/>
          <w:lang w:val="en-US"/>
        </w:rPr>
        <w:t xml:space="preserve">  kafolatlaydi. </w:t>
      </w:r>
    </w:p>
    <w:p w:rsidR="00BA5AC6" w:rsidRPr="00B33CCC" w:rsidRDefault="00BA5AC6"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Siyosiy  huquq  va  erkinliklarning  kafolatlanganligi  shundan  iboratki,  Konstitutsiyaga  binoan  xalq  davlat  hokimyatining  birdan-bir  manbai  ekanligi;  davlat  hokimyati  tizimi  hokimyatning  qonun  chiqaruvchi,  ijro  etuvchi  va  sud  hokimyatiga  bo’linish  prinsipiga  asoslanganligi;  O’zbekiston-  da  ijtimoiy  hayotning  siyosiy  institutlar,  mafkuralar  va fikrlarning  xilma-xilligi  asosida  rivojlanishi;  hech  qaysi  mafkura  davlat  mafkurasi  sifatida  o’rnatilishi  mumkin  emasligidir.</w:t>
      </w:r>
    </w:p>
    <w:p w:rsidR="00BA5AC6" w:rsidRPr="00B33CCC" w:rsidRDefault="00BA5AC6"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 xml:space="preserve">Demokratiyaga  zid   bo’lgan  xarakatlar,  terrorizm  ilgari  o’z  kirdikorlarini  jahon  jamoatchiligida  yashirib  kelgan   bo’ls,  XXI-asrga  kelib,  o’zlarining  yovuz  niyatlarini  qo’poruvcilik  ishlarini  ochiq-oydin  ma’lum  qilib  kelmoqdalar.  Aksariyat  mamlakatlar  terrorizm  balosidan  qattiq  zarar  ko’rmoqda.  Terrorizm  mustaqil  O’zbekistonni  xam  chetlab  o’tmadi .  1999 yil  16 fevral  voqealari , 1999,  2000  yillarning  avgust , sentabr  oylarida  O’zbekiston  va  Qirg’izistonning  tog’li  xududlarida,  2004 yili  29-30 mart , 1 aprel  va  30  iyul  kunlari  mamlakatimizda  sodir  etilgan  xamda  2005  yil  13  may  kuni  Andijonda  uyushtirilgan  mudxish  voqealar  xalqimizning,  butun  jaxon  jamoatchi- ligining  qaxru  g’azabini  qo’zg’tdi . Bundan  10 yil  oldin  Angliya  va Amerika  maxsus  xizmatlari  tomonidan  tashkil  etilgan  </w:t>
      </w:r>
      <w:r w:rsidRPr="00B33CCC">
        <w:rPr>
          <w:rFonts w:ascii="PANDA Times UZ" w:hAnsi="PANDA Times UZ"/>
          <w:sz w:val="20"/>
          <w:szCs w:val="20"/>
        </w:rPr>
        <w:t>“</w:t>
      </w:r>
      <w:r w:rsidRPr="00B33CCC">
        <w:rPr>
          <w:rFonts w:ascii="PANDA Times UZ" w:hAnsi="PANDA Times UZ"/>
          <w:b/>
          <w:i/>
          <w:sz w:val="20"/>
          <w:szCs w:val="20"/>
          <w:lang w:val="en-US"/>
        </w:rPr>
        <w:t>Xizbut-taxrir</w:t>
      </w:r>
      <w:r w:rsidRPr="00B33CCC">
        <w:rPr>
          <w:rFonts w:ascii="PANDA Times UZ" w:hAnsi="PANDA Times UZ"/>
          <w:sz w:val="20"/>
          <w:szCs w:val="20"/>
        </w:rPr>
        <w:t>”</w:t>
      </w:r>
      <w:r w:rsidRPr="00B33CCC">
        <w:rPr>
          <w:rFonts w:ascii="PANDA Times UZ" w:hAnsi="PANDA Times UZ"/>
          <w:sz w:val="20"/>
          <w:szCs w:val="20"/>
          <w:lang w:val="en-US"/>
        </w:rPr>
        <w:t xml:space="preserve">  ekstrimistik  partiyasi  va uning  tuzulmalari  Markaziy  Osiyo  davlatlari  xududini  o’zining  faoliyat   maydoniga   aylantirib  olgan  edi . Bunday  yovuz  kuchlar  bizning  tinch,  osoishta  yurtimizga  xam  bot-bot  xamla  qilishga  urunib  ko’rishmoqda.  Terrorizm  mustaqil  O’zbekistonimizga  jirkanch  yuzini  ko’rsatmoqchi.  Buning  bir  necha  sabablari  bor.</w:t>
      </w:r>
    </w:p>
    <w:p w:rsidR="00BA5AC6" w:rsidRPr="00B33CCC" w:rsidRDefault="00BA5AC6" w:rsidP="00D44989">
      <w:pPr>
        <w:spacing w:line="360" w:lineRule="auto"/>
        <w:ind w:firstLine="795"/>
        <w:jc w:val="both"/>
        <w:rPr>
          <w:rFonts w:ascii="PANDA Times UZ" w:hAnsi="PANDA Times UZ"/>
          <w:sz w:val="20"/>
          <w:szCs w:val="20"/>
          <w:lang w:val="en-US"/>
        </w:rPr>
      </w:pPr>
      <w:r w:rsidRPr="00B33CCC">
        <w:rPr>
          <w:rFonts w:ascii="PANDA Times UZ" w:hAnsi="PANDA Times UZ"/>
          <w:b/>
          <w:i/>
          <w:sz w:val="20"/>
          <w:szCs w:val="20"/>
          <w:lang w:val="en-US"/>
        </w:rPr>
        <w:t>Birinchidan</w:t>
      </w:r>
      <w:r w:rsidRPr="00B33CCC">
        <w:rPr>
          <w:rFonts w:ascii="PANDA Times UZ" w:hAnsi="PANDA Times UZ"/>
          <w:i/>
          <w:sz w:val="20"/>
          <w:szCs w:val="20"/>
          <w:lang w:val="en-US"/>
        </w:rPr>
        <w:t xml:space="preserve"> ,</w:t>
      </w:r>
      <w:r w:rsidRPr="00B33CCC">
        <w:rPr>
          <w:rFonts w:ascii="PANDA Times UZ" w:hAnsi="PANDA Times UZ"/>
          <w:sz w:val="20"/>
          <w:szCs w:val="20"/>
          <w:lang w:val="en-US"/>
        </w:rPr>
        <w:t xml:space="preserve"> O’zbekiston   Markaziy  Osiyoda  tinch-barqaror  rivojlanayotgan  mamlakat.</w:t>
      </w:r>
    </w:p>
    <w:p w:rsidR="00BA5AC6" w:rsidRPr="00B33CCC" w:rsidRDefault="00BA5AC6" w:rsidP="00D44989">
      <w:pPr>
        <w:spacing w:line="360" w:lineRule="auto"/>
        <w:ind w:firstLine="795"/>
        <w:jc w:val="both"/>
        <w:rPr>
          <w:rFonts w:ascii="PANDA Times UZ" w:hAnsi="PANDA Times UZ"/>
          <w:sz w:val="20"/>
          <w:szCs w:val="20"/>
          <w:lang w:val="en-US"/>
        </w:rPr>
      </w:pPr>
      <w:r w:rsidRPr="00B33CCC">
        <w:rPr>
          <w:rFonts w:ascii="PANDA Times UZ" w:hAnsi="PANDA Times UZ"/>
          <w:b/>
          <w:i/>
          <w:sz w:val="20"/>
          <w:szCs w:val="20"/>
          <w:lang w:val="en-US"/>
        </w:rPr>
        <w:t>Ikkinchidan</w:t>
      </w:r>
      <w:r w:rsidRPr="00B33CCC">
        <w:rPr>
          <w:rFonts w:ascii="PANDA Times UZ" w:hAnsi="PANDA Times UZ"/>
          <w:sz w:val="20"/>
          <w:szCs w:val="20"/>
          <w:lang w:val="en-US"/>
        </w:rPr>
        <w:t xml:space="preserve"> , xalqimiz  Prizident  I.Karimov  boshchi-ligida  o’tish  davri  qiyinchiliklarini  chidam,  sabr  va  matonat  bilan  engmoqda.</w:t>
      </w:r>
    </w:p>
    <w:p w:rsidR="00BA5AC6" w:rsidRPr="00B33CCC" w:rsidRDefault="00BA5AC6" w:rsidP="00D44989">
      <w:pPr>
        <w:spacing w:line="360" w:lineRule="auto"/>
        <w:ind w:firstLine="795"/>
        <w:jc w:val="both"/>
        <w:rPr>
          <w:rFonts w:ascii="PANDA Times UZ" w:hAnsi="PANDA Times UZ"/>
          <w:sz w:val="20"/>
          <w:szCs w:val="20"/>
          <w:lang w:val="en-US"/>
        </w:rPr>
      </w:pPr>
      <w:r w:rsidRPr="00B33CCC">
        <w:rPr>
          <w:rFonts w:ascii="PANDA Times UZ" w:hAnsi="PANDA Times UZ"/>
          <w:b/>
          <w:i/>
          <w:sz w:val="20"/>
          <w:szCs w:val="20"/>
          <w:lang w:val="en-US"/>
        </w:rPr>
        <w:t>Uchinchidan ,</w:t>
      </w:r>
      <w:r w:rsidRPr="00B33CCC">
        <w:rPr>
          <w:rFonts w:ascii="PANDA Times UZ" w:hAnsi="PANDA Times UZ"/>
          <w:sz w:val="20"/>
          <w:szCs w:val="20"/>
          <w:lang w:val="en-US"/>
        </w:rPr>
        <w:t xml:space="preserve">  xalqimiz  o’ziga  xos,  o’ziga  mos  odil, demokratik  yo’ldan  bormoqda.</w:t>
      </w:r>
    </w:p>
    <w:p w:rsidR="00BA5AC6" w:rsidRPr="00B33CCC" w:rsidRDefault="00BA5AC6" w:rsidP="00D44989">
      <w:pPr>
        <w:spacing w:line="360" w:lineRule="auto"/>
        <w:ind w:firstLine="795"/>
        <w:jc w:val="both"/>
        <w:rPr>
          <w:rFonts w:ascii="PANDA Times UZ" w:hAnsi="PANDA Times UZ"/>
          <w:sz w:val="20"/>
          <w:szCs w:val="20"/>
          <w:lang w:val="en-US"/>
        </w:rPr>
      </w:pPr>
      <w:r w:rsidRPr="00B33CCC">
        <w:rPr>
          <w:rFonts w:ascii="PANDA Times UZ" w:hAnsi="PANDA Times UZ"/>
          <w:b/>
          <w:i/>
          <w:sz w:val="20"/>
          <w:szCs w:val="20"/>
          <w:lang w:val="en-US"/>
        </w:rPr>
        <w:lastRenderedPageBreak/>
        <w:t>To’rtinchidan ,</w:t>
      </w:r>
      <w:r w:rsidRPr="00B33CCC">
        <w:rPr>
          <w:rFonts w:ascii="PANDA Times UZ" w:hAnsi="PANDA Times UZ"/>
          <w:sz w:val="20"/>
          <w:szCs w:val="20"/>
          <w:lang w:val="en-US"/>
        </w:rPr>
        <w:t xml:space="preserve"> vatanimiz  dunyo  tan  olgan  iqtisodiy,  ijtimoiy,  ma’rifiy  soxalarda  rivojlanishining  milliy  modelini  yaratdi.</w:t>
      </w:r>
    </w:p>
    <w:p w:rsidR="00BA5AC6" w:rsidRPr="00B33CCC" w:rsidRDefault="00BA5AC6" w:rsidP="00D44989">
      <w:pPr>
        <w:spacing w:line="360" w:lineRule="auto"/>
        <w:ind w:firstLine="795"/>
        <w:jc w:val="both"/>
        <w:rPr>
          <w:rFonts w:ascii="PANDA Times UZ" w:hAnsi="PANDA Times UZ"/>
          <w:sz w:val="20"/>
          <w:szCs w:val="20"/>
          <w:lang w:val="en-US"/>
        </w:rPr>
      </w:pPr>
      <w:r w:rsidRPr="00B33CCC">
        <w:rPr>
          <w:rFonts w:ascii="PANDA Times UZ" w:hAnsi="PANDA Times UZ"/>
          <w:b/>
          <w:i/>
          <w:sz w:val="20"/>
          <w:szCs w:val="20"/>
          <w:lang w:val="en-US"/>
        </w:rPr>
        <w:t>Beshinchidan</w:t>
      </w:r>
      <w:r w:rsidRPr="00B33CCC">
        <w:rPr>
          <w:rFonts w:ascii="PANDA Times UZ" w:hAnsi="PANDA Times UZ"/>
          <w:sz w:val="20"/>
          <w:szCs w:val="20"/>
          <w:lang w:val="en-US"/>
        </w:rPr>
        <w:t xml:space="preserve"> , yurtimizdagi  bexisob  tabiiy  boyliklar, uning  geostrategik  sharoitini,  jaxondagi  ayrim  kimsalarning  bizga  nisbatan  faqat  xayrihohlik  yoki  havas  tuyg’usini  emas,  balki  xasad  qora  niyatlarini  </w:t>
      </w:r>
      <w:r w:rsidR="00D65B2B" w:rsidRPr="00B33CCC">
        <w:rPr>
          <w:rFonts w:ascii="PANDA Times UZ" w:hAnsi="PANDA Times UZ"/>
          <w:sz w:val="20"/>
          <w:szCs w:val="20"/>
          <w:lang w:val="en-US"/>
        </w:rPr>
        <w:t>xam  uyg’otmoqda .</w:t>
      </w:r>
    </w:p>
    <w:p w:rsidR="00D65B2B" w:rsidRPr="00B33CCC" w:rsidRDefault="00D65B2B"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 xml:space="preserve">Bu  esa  endigina  mustaqillikning  qo’lga  kiritib,  o’ziga  xos  taraqqyot  yo’lini  tanlagan  O’zbekiston  va  unga  qo’shni  mamlakatlar  xalqlari  taqdiri  uchun  juda  katta  xavf  tug’dirmoqda.  </w:t>
      </w:r>
    </w:p>
    <w:p w:rsidR="00D65B2B" w:rsidRPr="00B33CCC" w:rsidRDefault="00D65B2B"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 xml:space="preserve">Istiqlolning  dastlabki  yillaridayoq  bir  tomondan  xalqaro  tartibot  o’zgarib,  xalqaro  siyosatnig  o’yin  qoidalari  shakllanayotgan,  xalqaro  munosabatlarning  globallashuvi </w:t>
      </w:r>
      <w:r w:rsidR="00FC72E1" w:rsidRPr="00B33CCC">
        <w:rPr>
          <w:rFonts w:ascii="PANDA Times UZ" w:hAnsi="PANDA Times UZ"/>
          <w:sz w:val="20"/>
          <w:szCs w:val="20"/>
          <w:lang w:val="en-US"/>
        </w:rPr>
        <w:t xml:space="preserve"> kengayib,  uning</w:t>
      </w:r>
      <w:r w:rsidRPr="00B33CCC">
        <w:rPr>
          <w:rFonts w:ascii="PANDA Times UZ" w:hAnsi="PANDA Times UZ"/>
          <w:sz w:val="20"/>
          <w:szCs w:val="20"/>
          <w:lang w:val="en-US"/>
        </w:rPr>
        <w:t xml:space="preserve"> </w:t>
      </w:r>
      <w:r w:rsidR="00FC72E1" w:rsidRPr="00B33CCC">
        <w:rPr>
          <w:rFonts w:ascii="PANDA Times UZ" w:hAnsi="PANDA Times UZ"/>
          <w:sz w:val="20"/>
          <w:szCs w:val="20"/>
          <w:lang w:val="en-US"/>
        </w:rPr>
        <w:t xml:space="preserve"> ijobiy  jixatlari  bilan  bir  qatorda,  salbiy  oqibatlari  xam  kuchayib  borayotgan  sharoitda  bevosita  Prizidentimiz  raxbarligida  tashqi  siyosatning  ustivor  yo’nalishlari  va  asosiy  tamoyillari  belgilandi  xamda  og’ishmay  amalga  oshirilib  kelinmoqda.</w:t>
      </w:r>
    </w:p>
    <w:p w:rsidR="00FC72E1" w:rsidRPr="00B33CCC" w:rsidRDefault="00FC72E1"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O’zbekiston  Respublikasi  tashqi  siyosatining  asosiy  tamoyillari  quyidagilardan  iborat;</w:t>
      </w:r>
    </w:p>
    <w:p w:rsidR="00FC72E1" w:rsidRPr="00B33CCC" w:rsidRDefault="00FC72E1"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 mafkuraviy  qarashlardan  qat’i  nazar  xamkorlik  uchun  ochiqlik,  umuminsoniy  qadriyatlarga,  tinchlik  va  xavfsizlikni  saqlashga  sodiqlik;</w:t>
      </w:r>
    </w:p>
    <w:p w:rsidR="00FC72E1" w:rsidRPr="00B33CCC" w:rsidRDefault="00FC72E1"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 davlatlarning  suveren  tengligi  va  chegaralari  daxlsizligini  xurmat  qilish;</w:t>
      </w:r>
    </w:p>
    <w:p w:rsidR="00FC72E1" w:rsidRPr="00B33CCC" w:rsidRDefault="00FC72E1"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  nizolarni  tinch  yo’l  bilan  xal  etish;</w:t>
      </w:r>
    </w:p>
    <w:p w:rsidR="00FC72E1" w:rsidRPr="00B33CCC" w:rsidRDefault="00FC72E1"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  kuch  ishlatmaslik  va  kuch  bilan  taxdid  qilmaslik;</w:t>
      </w:r>
    </w:p>
    <w:p w:rsidR="00FC72E1" w:rsidRPr="00B33CCC" w:rsidRDefault="00FC72E1"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  inson  huquqlari  va  erkinliklarini  xurmatlash;</w:t>
      </w:r>
    </w:p>
    <w:p w:rsidR="00FC72E1" w:rsidRPr="00B33CCC" w:rsidRDefault="00FC72E1"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  ichki  milliy  qonunlar  va  huquqiy  normalardan  xalqaro   huquqning  umume’tirof  etilgan  qoidalari  va  normalarining  ustivorligi;</w:t>
      </w:r>
    </w:p>
    <w:p w:rsidR="00FC72E1" w:rsidRPr="00B33CCC" w:rsidRDefault="00FC72E1"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  davlatlararo  aloqalarda teng  huquqilik  va  o’zaro  manfaatdorlikning  ustunligi;</w:t>
      </w:r>
    </w:p>
    <w:p w:rsidR="00FC72E1" w:rsidRPr="00B33CCC" w:rsidRDefault="00FC72E1"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 xml:space="preserve">-   tashqi  aloqalarni  xam  ikki  tomonlama,  xam  ko’p tomonlama  kelishuvlar  asosida  rivojlantirish,  bir  davlat  bilan  yaqinlashish  xisobiga  boshqasidan  uzoqlashmaslik.  </w:t>
      </w:r>
    </w:p>
    <w:p w:rsidR="00FC72E1" w:rsidRPr="00B33CCC" w:rsidRDefault="00FC72E1"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Bu  tamoillarga  xalqaro  huquqning   umume’tirof  etilgan  qoidalari  asos  qilib  olingan.</w:t>
      </w:r>
    </w:p>
    <w:p w:rsidR="00FC72E1" w:rsidRPr="00B33CCC" w:rsidRDefault="00FC72E1"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Bugungi  kunda  terrorizm  yirik  moliyaviy  tuzumga  ega  bo’lgan  kuch  bo’lishi  bilan  birga  ulkan  biznes  manbaiga     aylangan  . Xozirgi  vaqtga  kelib  uning  bir  yillik  moliyaviy  aylanmasi  1,5 trillion  AQSH  dollariga  teng.  Bu  dunyoda  yalpi  ichki  mahsulotning  5  foizini  tashkil  etadi.</w:t>
      </w:r>
    </w:p>
    <w:p w:rsidR="00E91A8E" w:rsidRPr="00B33CCC" w:rsidRDefault="00FC72E1"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 xml:space="preserve">Andijon  voqealari  tasodifiy  ro’y  bergani  yo’q.  Chunki  bu  voqealar  yurtimizda  ancha  olis  joylarda  ishlab  chiqarilgan  </w:t>
      </w:r>
      <w:r w:rsidRPr="00B33CCC">
        <w:rPr>
          <w:rFonts w:ascii="PANDA Times UZ" w:hAnsi="PANDA Times UZ"/>
          <w:i/>
          <w:sz w:val="20"/>
          <w:szCs w:val="20"/>
        </w:rPr>
        <w:t>“</w:t>
      </w:r>
      <w:r w:rsidRPr="00B33CCC">
        <w:rPr>
          <w:rFonts w:ascii="PANDA Times UZ" w:hAnsi="PANDA Times UZ"/>
          <w:i/>
          <w:sz w:val="20"/>
          <w:szCs w:val="20"/>
          <w:lang w:val="ru-RU"/>
        </w:rPr>
        <w:t>сценарий</w:t>
      </w:r>
      <w:r w:rsidRPr="00B33CCC">
        <w:rPr>
          <w:rFonts w:ascii="PANDA Times UZ" w:hAnsi="PANDA Times UZ"/>
          <w:sz w:val="20"/>
          <w:szCs w:val="20"/>
        </w:rPr>
        <w:t>”</w:t>
      </w:r>
      <w:r w:rsidRPr="00B33CCC">
        <w:rPr>
          <w:rFonts w:ascii="PANDA Times UZ" w:hAnsi="PANDA Times UZ"/>
          <w:sz w:val="20"/>
          <w:szCs w:val="20"/>
          <w:lang w:val="en-US"/>
        </w:rPr>
        <w:t xml:space="preserve"> asosida   amalga  oshirilganligini   ko’rsatuvchi  ko’plab  isbotlar  bor.  Ayrim  fikrlarga  qaraganda O’zbekistonning  kuchli  tashqi  razvetkasi  qo’shma  shitatlar  tomonidan  sobiq  Sovet   Markaziy  Osiyoni  geosiyosiy  jihatdan  o’zgartirish  rejasining  amalga  oshirilayotgani  to’g’risida  ishonchli  ma’lumotlarga  ega  bo’lgan.  Shu  maqsadda  mintaqa  davlatlari,  </w:t>
      </w:r>
      <w:r w:rsidR="00E91A8E" w:rsidRPr="00B33CCC">
        <w:rPr>
          <w:rFonts w:ascii="PANDA Times UZ" w:hAnsi="PANDA Times UZ"/>
          <w:sz w:val="20"/>
          <w:szCs w:val="20"/>
          <w:lang w:val="en-US"/>
        </w:rPr>
        <w:t xml:space="preserve">O’zbekistonda  siyosiy  xokimiyatini  ag’darib  tashlashni  tashkil  etish  va  amalga  oshirish  uchun  nodavlat  tashkilotlar  va  boshqa  shubxali   tuzulmalar  tashkil  etildi.  </w:t>
      </w:r>
    </w:p>
    <w:p w:rsidR="00E91A8E" w:rsidRPr="00B33CCC" w:rsidRDefault="00E91A8E" w:rsidP="00D44989">
      <w:pPr>
        <w:spacing w:line="360" w:lineRule="auto"/>
        <w:ind w:firstLine="795"/>
        <w:jc w:val="both"/>
        <w:rPr>
          <w:rFonts w:ascii="PANDA Times UZ" w:hAnsi="PANDA Times UZ"/>
          <w:sz w:val="20"/>
          <w:szCs w:val="20"/>
          <w:lang w:val="en-US"/>
        </w:rPr>
      </w:pPr>
      <w:r w:rsidRPr="00B33CCC">
        <w:rPr>
          <w:rFonts w:ascii="PANDA Times UZ" w:hAnsi="PANDA Times UZ"/>
          <w:i/>
          <w:sz w:val="20"/>
          <w:szCs w:val="20"/>
        </w:rPr>
        <w:t>“</w:t>
      </w:r>
      <w:r w:rsidRPr="00B33CCC">
        <w:rPr>
          <w:rFonts w:ascii="PANDA Times UZ" w:hAnsi="PANDA Times UZ"/>
          <w:i/>
          <w:sz w:val="20"/>
          <w:szCs w:val="20"/>
          <w:lang w:val="en-US"/>
        </w:rPr>
        <w:t>Ahborot asri</w:t>
      </w:r>
      <w:r w:rsidRPr="00B33CCC">
        <w:rPr>
          <w:rFonts w:ascii="PANDA Times UZ" w:hAnsi="PANDA Times UZ"/>
          <w:i/>
          <w:sz w:val="20"/>
          <w:szCs w:val="20"/>
        </w:rPr>
        <w:t>”</w:t>
      </w:r>
      <w:r w:rsidRPr="00B33CCC">
        <w:rPr>
          <w:rFonts w:ascii="PANDA Times UZ" w:hAnsi="PANDA Times UZ"/>
          <w:sz w:val="20"/>
          <w:szCs w:val="20"/>
          <w:lang w:val="en-US"/>
        </w:rPr>
        <w:t xml:space="preserve"> deb  nom  olgan  XXI asrda  axborot  strategik  resurs,  energiya  manbalari  qatoridan  joy  oldi.   Sovuq  urush  davrida  axborotdan  eng  kamxarj  qurol  sifatida  foydalaniladi.  Chunki  bu  urushda  inson  ongi,  millat  ruxyatini  nishonga  olinadi  va  mafkuraviy – ma’naviy   ayniqsa  ruhiy  zarar  etkaziladi.  Vayron  bo’lgan  binoni,  buzulgan  ulkan  inshoatlarni  qayta  tiklash  mumkin . Biroq   </w:t>
      </w:r>
      <w:r w:rsidR="00FC72E1" w:rsidRPr="00B33CCC">
        <w:rPr>
          <w:rFonts w:ascii="PANDA Times UZ" w:hAnsi="PANDA Times UZ"/>
          <w:sz w:val="20"/>
          <w:szCs w:val="20"/>
          <w:lang w:val="en-US"/>
        </w:rPr>
        <w:t xml:space="preserve">  </w:t>
      </w:r>
      <w:r w:rsidRPr="00B33CCC">
        <w:rPr>
          <w:rFonts w:ascii="PANDA Times UZ" w:hAnsi="PANDA Times UZ"/>
          <w:sz w:val="20"/>
          <w:szCs w:val="20"/>
          <w:lang w:val="en-US"/>
        </w:rPr>
        <w:t>ma’naviy, mafkuraviy  shikast  etgan  millat  ruhini  qayta  tiklash  oson  emas.</w:t>
      </w:r>
    </w:p>
    <w:p w:rsidR="00FC72E1" w:rsidRPr="00B33CCC" w:rsidRDefault="00E91A8E"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lastRenderedPageBreak/>
        <w:t xml:space="preserve">London  universiteti  professori  Shirin  Akiner  xonimning  </w:t>
      </w:r>
      <w:r w:rsidRPr="00B33CCC">
        <w:rPr>
          <w:rFonts w:ascii="PANDA Times UZ" w:hAnsi="PANDA Times UZ"/>
          <w:i/>
          <w:sz w:val="20"/>
          <w:szCs w:val="20"/>
        </w:rPr>
        <w:t>“</w:t>
      </w:r>
      <w:r w:rsidRPr="00B33CCC">
        <w:rPr>
          <w:rFonts w:ascii="PANDA Times UZ" w:hAnsi="PANDA Times UZ"/>
          <w:i/>
          <w:sz w:val="20"/>
          <w:szCs w:val="20"/>
          <w:lang w:val="en-US"/>
        </w:rPr>
        <w:t>Ahborot plyus</w:t>
      </w:r>
      <w:r w:rsidRPr="00B33CCC">
        <w:rPr>
          <w:rFonts w:ascii="PANDA Times UZ" w:hAnsi="PANDA Times UZ"/>
          <w:i/>
          <w:sz w:val="20"/>
          <w:szCs w:val="20"/>
        </w:rPr>
        <w:t>”</w:t>
      </w:r>
      <w:r w:rsidRPr="00B33CCC">
        <w:rPr>
          <w:rFonts w:ascii="PANDA Times UZ" w:hAnsi="PANDA Times UZ"/>
          <w:sz w:val="20"/>
          <w:szCs w:val="20"/>
          <w:lang w:val="en-US"/>
        </w:rPr>
        <w:t xml:space="preserve">  dasturiga  bergan  intervyusida  muxbirning  </w:t>
      </w:r>
      <w:r w:rsidRPr="00B33CCC">
        <w:rPr>
          <w:rFonts w:ascii="PANDA Times UZ" w:hAnsi="PANDA Times UZ"/>
          <w:sz w:val="20"/>
          <w:szCs w:val="20"/>
        </w:rPr>
        <w:t>“</w:t>
      </w:r>
      <w:r w:rsidRPr="00B33CCC">
        <w:rPr>
          <w:rFonts w:ascii="PANDA Times UZ" w:hAnsi="PANDA Times UZ"/>
          <w:sz w:val="20"/>
          <w:szCs w:val="20"/>
          <w:lang w:val="en-US"/>
        </w:rPr>
        <w:t xml:space="preserve">Siz  Andijonda  35  nafar  kishi  bilan  suxbatlashdim,  dedingiz.  Bular,  oqsoqollar , vrachlar , garovga  olinganlar  va  boshqalar  edilar. Ular  voqea  guvoxlari  bo’lsalar  kerak  .  Shundan  so’ng  bo’lib  o’tgan  voqealarni  sababi  nimada  deb  o’ylaysiz </w:t>
      </w:r>
      <w:r w:rsidRPr="00B33CCC">
        <w:rPr>
          <w:rFonts w:ascii="PANDA Times UZ" w:hAnsi="PANDA Times UZ"/>
          <w:sz w:val="20"/>
          <w:szCs w:val="20"/>
        </w:rPr>
        <w:t>?</w:t>
      </w:r>
      <w:r w:rsidRPr="00B33CCC">
        <w:rPr>
          <w:rFonts w:ascii="PANDA Times UZ" w:hAnsi="PANDA Times UZ"/>
          <w:sz w:val="20"/>
          <w:szCs w:val="20"/>
          <w:lang w:val="en-US"/>
        </w:rPr>
        <w:t xml:space="preserve"> </w:t>
      </w:r>
      <w:r w:rsidRPr="00B33CCC">
        <w:rPr>
          <w:rFonts w:ascii="PANDA Times UZ" w:hAnsi="PANDA Times UZ"/>
          <w:sz w:val="20"/>
          <w:szCs w:val="20"/>
        </w:rPr>
        <w:t>”</w:t>
      </w:r>
      <w:r w:rsidRPr="00B33CCC">
        <w:rPr>
          <w:rFonts w:ascii="PANDA Times UZ" w:hAnsi="PANDA Times UZ"/>
          <w:sz w:val="20"/>
          <w:szCs w:val="20"/>
          <w:lang w:val="en-US"/>
        </w:rPr>
        <w:t xml:space="preserve"> – degan  savoliga  u  chet  el  axborot  vositalari  tomonidan  Andijon  voqealarida  qurbon  bo’lganlar  soni  haqida  keltirilayotgan  raqamlar  xaqiqatdan  ancha </w:t>
      </w:r>
      <w:r w:rsidR="00302330" w:rsidRPr="00B33CCC">
        <w:rPr>
          <w:rFonts w:ascii="PANDA Times UZ" w:hAnsi="PANDA Times UZ"/>
          <w:sz w:val="20"/>
          <w:szCs w:val="20"/>
          <w:lang w:val="en-US"/>
        </w:rPr>
        <w:t xml:space="preserve"> uzoq  ekanligini  ta’kidladi.  Shirin  Akiner  xonim  kuzatuvlarining  natijasi  sifatida  qurbonlar  soni  170 taga  yaqinligini  aytadi . </w:t>
      </w:r>
      <w:r w:rsidR="005C5697" w:rsidRPr="00B33CCC">
        <w:rPr>
          <w:rFonts w:ascii="PANDA Times UZ" w:hAnsi="PANDA Times UZ"/>
          <w:sz w:val="20"/>
          <w:szCs w:val="20"/>
          <w:lang w:val="en-US"/>
        </w:rPr>
        <w:t xml:space="preserve">Xonimning  quyidagi  fikrlari  yanada  xarakterli;  </w:t>
      </w:r>
      <w:r w:rsidR="005C5697" w:rsidRPr="00B33CCC">
        <w:rPr>
          <w:rFonts w:ascii="PANDA Times UZ" w:hAnsi="PANDA Times UZ"/>
          <w:sz w:val="20"/>
          <w:szCs w:val="20"/>
        </w:rPr>
        <w:t>“</w:t>
      </w:r>
      <w:r w:rsidR="005C5697" w:rsidRPr="00B33CCC">
        <w:rPr>
          <w:rFonts w:ascii="PANDA Times UZ" w:hAnsi="PANDA Times UZ"/>
          <w:sz w:val="20"/>
          <w:szCs w:val="20"/>
          <w:lang w:val="en-US"/>
        </w:rPr>
        <w:t xml:space="preserve">Bir  necha  kun  davomida  xorij  ommaviy   axborot  vositalari  tomonidan  Andijon  voqealarini  zo’r  berib,  bo’rttirib  va  qaqiqatdan  uzoqlashtirib  ko’rsatishga  xarakat  qilishdi.  13 maydan  bosh  </w:t>
      </w:r>
      <w:r w:rsidR="002F39D4" w:rsidRPr="00B33CCC">
        <w:rPr>
          <w:rFonts w:ascii="PANDA Times UZ" w:hAnsi="PANDA Times UZ"/>
          <w:sz w:val="20"/>
          <w:szCs w:val="20"/>
          <w:lang w:val="en-US"/>
        </w:rPr>
        <w:t>deyarli  bir  xafta  davomida  aksariyat   ommaviy  axborot  vositalarida  O’zbekistonga  qarshi  informatsion   kompanya  avj  oldi.  Nima  uchundir  chet  el  jurnalistlari  asosiy  e’tiborini  O’zbekistonga  qaratdi . Vaxolanki,  Kongoda</w:t>
      </w:r>
      <w:r w:rsidR="001E4231" w:rsidRPr="00B33CCC">
        <w:rPr>
          <w:rFonts w:ascii="PANDA Times UZ" w:hAnsi="PANDA Times UZ"/>
          <w:sz w:val="20"/>
          <w:szCs w:val="20"/>
        </w:rPr>
        <w:t xml:space="preserve"> </w:t>
      </w:r>
      <w:r w:rsidR="001E4231" w:rsidRPr="00B33CCC">
        <w:rPr>
          <w:rFonts w:ascii="PANDA Times UZ" w:hAnsi="PANDA Times UZ"/>
          <w:sz w:val="20"/>
          <w:szCs w:val="20"/>
          <w:lang w:val="en-US"/>
        </w:rPr>
        <w:t>, Afg’onistonda  va  Iroqda  xam  qonli  to’qnashuvlar  bo’layotgan  edi . Nazarimda,  bu  o’ziga xos   katta   siyosiy  o’yinga  o’xshaydi .</w:t>
      </w:r>
      <w:r w:rsidR="002F39D4" w:rsidRPr="00B33CCC">
        <w:rPr>
          <w:rFonts w:ascii="PANDA Times UZ" w:hAnsi="PANDA Times UZ"/>
          <w:sz w:val="20"/>
          <w:szCs w:val="20"/>
          <w:lang w:val="en-US"/>
        </w:rPr>
        <w:t xml:space="preserve"> </w:t>
      </w:r>
      <w:r w:rsidR="005C5697" w:rsidRPr="00B33CCC">
        <w:rPr>
          <w:rFonts w:ascii="PANDA Times UZ" w:hAnsi="PANDA Times UZ"/>
          <w:sz w:val="20"/>
          <w:szCs w:val="20"/>
        </w:rPr>
        <w:t>”</w:t>
      </w:r>
      <w:r w:rsidR="001E4231" w:rsidRPr="00B33CCC">
        <w:rPr>
          <w:rFonts w:ascii="PANDA Times UZ" w:hAnsi="PANDA Times UZ"/>
          <w:sz w:val="20"/>
          <w:szCs w:val="20"/>
          <w:lang w:val="en-US"/>
        </w:rPr>
        <w:t>,-deb  bildirgan  fikri  xaqiqatga  yaqin.</w:t>
      </w:r>
    </w:p>
    <w:p w:rsidR="001E4231" w:rsidRPr="00B33CCC" w:rsidRDefault="001E4231"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 xml:space="preserve">Mamlakatimiz  xayotiga  tajovus solayotgan  mafkura- lardan   yana  biri  </w:t>
      </w:r>
      <w:r w:rsidRPr="00B33CCC">
        <w:rPr>
          <w:rFonts w:ascii="PANDA Times UZ" w:hAnsi="PANDA Times UZ"/>
          <w:sz w:val="20"/>
          <w:szCs w:val="20"/>
        </w:rPr>
        <w:t>“</w:t>
      </w:r>
      <w:r w:rsidRPr="00B33CCC">
        <w:rPr>
          <w:rFonts w:ascii="PANDA Times UZ" w:hAnsi="PANDA Times UZ"/>
          <w:sz w:val="20"/>
          <w:szCs w:val="20"/>
          <w:lang w:val="en-US"/>
        </w:rPr>
        <w:t>Xizbut  taxrir</w:t>
      </w:r>
      <w:r w:rsidRPr="00B33CCC">
        <w:rPr>
          <w:rFonts w:ascii="PANDA Times UZ" w:hAnsi="PANDA Times UZ"/>
          <w:sz w:val="20"/>
          <w:szCs w:val="20"/>
        </w:rPr>
        <w:t>”</w:t>
      </w:r>
      <w:r w:rsidRPr="00B33CCC">
        <w:rPr>
          <w:rFonts w:ascii="PANDA Times UZ" w:hAnsi="PANDA Times UZ"/>
          <w:sz w:val="20"/>
          <w:szCs w:val="20"/>
          <w:lang w:val="en-US"/>
        </w:rPr>
        <w:t xml:space="preserve"> (Islom  ozotlik  partiyasi ) , diniy,  siyosiy  partiyasidir. Maskur  partiya  1953 yilda  Isroilda  paydo  bo’lgan,  uning  asoschisi  bo’lib  Taqiyuddin  Nabixoniy  xisoblanadi.  Bu  partiya  tarkibi  piramida  shaklida  tashkil  topgan, 4-5 kishi  bir  gurux  bo’lib,  gurux  raxbari  mushrifdan  xaftada  bir  marta  saboq  oladilar.   </w:t>
      </w:r>
      <w:r w:rsidRPr="00B33CCC">
        <w:rPr>
          <w:rFonts w:ascii="PANDA Times UZ" w:hAnsi="PANDA Times UZ"/>
          <w:sz w:val="20"/>
          <w:szCs w:val="20"/>
        </w:rPr>
        <w:t>“</w:t>
      </w:r>
      <w:r w:rsidRPr="00B33CCC">
        <w:rPr>
          <w:rFonts w:ascii="PANDA Times UZ" w:hAnsi="PANDA Times UZ"/>
          <w:sz w:val="20"/>
          <w:szCs w:val="20"/>
          <w:lang w:val="en-US"/>
        </w:rPr>
        <w:t>Xizbut  taxrir  al - islomiy</w:t>
      </w:r>
      <w:r w:rsidRPr="00B33CCC">
        <w:rPr>
          <w:rFonts w:ascii="PANDA Times UZ" w:hAnsi="PANDA Times UZ"/>
          <w:sz w:val="20"/>
          <w:szCs w:val="20"/>
        </w:rPr>
        <w:t>”</w:t>
      </w:r>
      <w:r w:rsidRPr="00B33CCC">
        <w:rPr>
          <w:rFonts w:ascii="PANDA Times UZ" w:hAnsi="PANDA Times UZ"/>
          <w:sz w:val="20"/>
          <w:szCs w:val="20"/>
          <w:lang w:val="en-US"/>
        </w:rPr>
        <w:t xml:space="preserve">  tashkiloti  o’z  oldiga  maqsad  qilib; </w:t>
      </w:r>
    </w:p>
    <w:p w:rsidR="001E4231" w:rsidRPr="00B33CCC" w:rsidRDefault="001E4231" w:rsidP="001E4231">
      <w:pPr>
        <w:numPr>
          <w:ilvl w:val="0"/>
          <w:numId w:val="2"/>
        </w:numPr>
        <w:spacing w:line="360" w:lineRule="auto"/>
        <w:jc w:val="both"/>
        <w:rPr>
          <w:rFonts w:ascii="PANDA Times UZ" w:hAnsi="PANDA Times UZ"/>
          <w:sz w:val="20"/>
          <w:szCs w:val="20"/>
          <w:lang w:val="en-US"/>
        </w:rPr>
      </w:pPr>
      <w:r w:rsidRPr="00B33CCC">
        <w:rPr>
          <w:rFonts w:ascii="PANDA Times UZ" w:hAnsi="PANDA Times UZ"/>
          <w:sz w:val="20"/>
          <w:szCs w:val="20"/>
          <w:lang w:val="en-US"/>
        </w:rPr>
        <w:t>tinch - osoyishta  davlatda  urush  boshlash;</w:t>
      </w:r>
    </w:p>
    <w:p w:rsidR="001E4231" w:rsidRPr="00B33CCC" w:rsidRDefault="001E4231" w:rsidP="001E4231">
      <w:pPr>
        <w:numPr>
          <w:ilvl w:val="0"/>
          <w:numId w:val="2"/>
        </w:numPr>
        <w:spacing w:line="360" w:lineRule="auto"/>
        <w:jc w:val="both"/>
        <w:rPr>
          <w:rFonts w:ascii="PANDA Times UZ" w:hAnsi="PANDA Times UZ"/>
          <w:sz w:val="20"/>
          <w:szCs w:val="20"/>
          <w:lang w:val="en-US"/>
        </w:rPr>
      </w:pPr>
      <w:r w:rsidRPr="00B33CCC">
        <w:rPr>
          <w:rFonts w:ascii="PANDA Times UZ" w:hAnsi="PANDA Times UZ"/>
          <w:sz w:val="20"/>
          <w:szCs w:val="20"/>
          <w:lang w:val="en-US"/>
        </w:rPr>
        <w:t>mamlakat  iqtisodiy  faoliyatini  izdan  chiqarish;</w:t>
      </w:r>
    </w:p>
    <w:p w:rsidR="001E4231" w:rsidRPr="00B33CCC" w:rsidRDefault="001E4231" w:rsidP="001E4231">
      <w:pPr>
        <w:numPr>
          <w:ilvl w:val="0"/>
          <w:numId w:val="2"/>
        </w:numPr>
        <w:spacing w:line="360" w:lineRule="auto"/>
        <w:jc w:val="both"/>
        <w:rPr>
          <w:rFonts w:ascii="PANDA Times UZ" w:hAnsi="PANDA Times UZ"/>
          <w:sz w:val="20"/>
          <w:szCs w:val="20"/>
          <w:lang w:val="en-US"/>
        </w:rPr>
      </w:pPr>
      <w:r w:rsidRPr="00B33CCC">
        <w:rPr>
          <w:rFonts w:ascii="PANDA Times UZ" w:hAnsi="PANDA Times UZ"/>
          <w:sz w:val="20"/>
          <w:szCs w:val="20"/>
          <w:lang w:val="en-US"/>
        </w:rPr>
        <w:t>millatlar  va  dinlararo  nizo  chiqarish;</w:t>
      </w:r>
    </w:p>
    <w:p w:rsidR="001E4231" w:rsidRPr="00B33CCC" w:rsidRDefault="001E4231" w:rsidP="001E4231">
      <w:pPr>
        <w:numPr>
          <w:ilvl w:val="0"/>
          <w:numId w:val="2"/>
        </w:numPr>
        <w:spacing w:line="360" w:lineRule="auto"/>
        <w:jc w:val="both"/>
        <w:rPr>
          <w:rFonts w:ascii="PANDA Times UZ" w:hAnsi="PANDA Times UZ"/>
          <w:sz w:val="20"/>
          <w:szCs w:val="20"/>
          <w:lang w:val="en-US"/>
        </w:rPr>
      </w:pPr>
      <w:r w:rsidRPr="00B33CCC">
        <w:rPr>
          <w:rFonts w:ascii="PANDA Times UZ" w:hAnsi="PANDA Times UZ"/>
          <w:sz w:val="20"/>
          <w:szCs w:val="20"/>
          <w:lang w:val="en-US"/>
        </w:rPr>
        <w:t>mamlakatga  qurol  - aslaxa  va  narkotik  moddalarni  olib  kirish.</w:t>
      </w:r>
    </w:p>
    <w:p w:rsidR="001E4231" w:rsidRPr="00B33CCC" w:rsidRDefault="001E4231" w:rsidP="001E4231">
      <w:pPr>
        <w:numPr>
          <w:ilvl w:val="0"/>
          <w:numId w:val="2"/>
        </w:numPr>
        <w:spacing w:line="360" w:lineRule="auto"/>
        <w:jc w:val="both"/>
        <w:rPr>
          <w:rFonts w:ascii="PANDA Times UZ" w:hAnsi="PANDA Times UZ"/>
          <w:sz w:val="20"/>
          <w:szCs w:val="20"/>
          <w:lang w:val="en-US"/>
        </w:rPr>
      </w:pPr>
      <w:r w:rsidRPr="00B33CCC">
        <w:rPr>
          <w:rFonts w:ascii="PANDA Times UZ" w:hAnsi="PANDA Times UZ"/>
          <w:sz w:val="20"/>
          <w:szCs w:val="20"/>
          <w:lang w:val="en-US"/>
        </w:rPr>
        <w:t>mustaqil  davlatlarni  o’ziga  qaram qilish  orqali  o’z  g’arazli  niyatlarini  amalga  oshirish;</w:t>
      </w:r>
    </w:p>
    <w:p w:rsidR="001E4231" w:rsidRPr="00B33CCC" w:rsidRDefault="001E4231" w:rsidP="001E4231">
      <w:pPr>
        <w:spacing w:line="360" w:lineRule="auto"/>
        <w:jc w:val="both"/>
        <w:rPr>
          <w:rFonts w:ascii="PANDA Times UZ" w:hAnsi="PANDA Times UZ"/>
          <w:sz w:val="20"/>
          <w:szCs w:val="20"/>
          <w:lang w:val="en-US"/>
        </w:rPr>
      </w:pPr>
      <w:r w:rsidRPr="00B33CCC">
        <w:rPr>
          <w:rFonts w:ascii="PANDA Times UZ" w:hAnsi="PANDA Times UZ"/>
          <w:sz w:val="20"/>
          <w:szCs w:val="20"/>
          <w:lang w:val="en-US"/>
        </w:rPr>
        <w:t xml:space="preserve">         Andijon  voqealari  tufayli O’zbekiston  xalqining  boshiga  tushgan  musibatga  dunyoning  20ga  yaqin  davlatlarning  nufuzli  vakillari  va  jurnalistlari  o’zlarining  munosabatlarini,   Andijon  voqealari  chetdan  turib  uyushtirilganligi  xaqidagi  fikrlarini  bildirdi.</w:t>
      </w:r>
    </w:p>
    <w:p w:rsidR="001E4231" w:rsidRPr="00B33CCC" w:rsidRDefault="001E4231" w:rsidP="001E4231">
      <w:pPr>
        <w:spacing w:line="360" w:lineRule="auto"/>
        <w:jc w:val="both"/>
        <w:rPr>
          <w:rFonts w:ascii="PANDA Times UZ" w:hAnsi="PANDA Times UZ"/>
          <w:sz w:val="20"/>
          <w:szCs w:val="20"/>
          <w:lang w:val="en-US"/>
        </w:rPr>
      </w:pPr>
      <w:r w:rsidRPr="00B33CCC">
        <w:rPr>
          <w:rFonts w:ascii="PANDA Times UZ" w:hAnsi="PANDA Times UZ"/>
          <w:sz w:val="20"/>
          <w:szCs w:val="20"/>
          <w:lang w:val="en-US"/>
        </w:rPr>
        <w:tab/>
        <w:t>Masalan,  Erondan  M. Safariy, Yaponiyadan  R. Michii  F. Endo,  Isroildan  Y. Shaus,  Rossiyadan  Y. Lionov , Fransiyadan  R. Byulm  va  Saudiya  Arabistoni  Makkai  Mukarrama  shaxrida  yashovchi  o’zbeklardan  Safoxon  ibn  Jalolxon  To’ra  Marg’iloniy  boshchiligidagi  o’zbek  va  tandoshlari  xam  istirobda  ekanliklarini  bayon  qilishdi.</w:t>
      </w:r>
    </w:p>
    <w:p w:rsidR="004349F1" w:rsidRPr="00B33CCC" w:rsidRDefault="001E4231" w:rsidP="004349F1">
      <w:pPr>
        <w:spacing w:line="360" w:lineRule="auto"/>
        <w:jc w:val="both"/>
        <w:rPr>
          <w:rFonts w:ascii="PANDA Times UZ" w:hAnsi="PANDA Times UZ"/>
          <w:sz w:val="20"/>
          <w:szCs w:val="20"/>
          <w:lang w:val="en-US"/>
        </w:rPr>
      </w:pPr>
      <w:r w:rsidRPr="00B33CCC">
        <w:rPr>
          <w:rFonts w:ascii="PANDA Times UZ" w:hAnsi="PANDA Times UZ"/>
          <w:sz w:val="20"/>
          <w:szCs w:val="20"/>
          <w:lang w:val="en-US"/>
        </w:rPr>
        <w:tab/>
        <w:t xml:space="preserve">Mamlakatimizda  bo’layotgan  o’zgarishlardan  millati,  elatidan  qat’i  nazar  barcha  fuqorolarimizning  chuqur  va  keng  xabardor  bo’lib  borishiga  erishish  zarur.  Chunki  mamlakat  tinchligiga,  uning  taqdiriga,  kelajagiga  daxldorlik  tuyg’usini  kamol  toptirishda  buning  o’rni  beqiyosdir.   </w:t>
      </w:r>
    </w:p>
    <w:p w:rsidR="001E4231" w:rsidRPr="00B33CCC" w:rsidRDefault="001E4231" w:rsidP="004349F1">
      <w:pPr>
        <w:spacing w:line="360" w:lineRule="auto"/>
        <w:jc w:val="center"/>
        <w:rPr>
          <w:rFonts w:ascii="PANDA Times UZ" w:hAnsi="PANDA Times UZ"/>
          <w:sz w:val="20"/>
          <w:szCs w:val="20"/>
          <w:lang w:val="en-US"/>
        </w:rPr>
      </w:pPr>
      <w:r w:rsidRPr="00B33CCC">
        <w:rPr>
          <w:rFonts w:ascii="PANDA Times UZ" w:hAnsi="PANDA Times UZ"/>
          <w:b/>
          <w:sz w:val="20"/>
          <w:szCs w:val="20"/>
          <w:lang w:val="en-US"/>
        </w:rPr>
        <w:t>Foydalanilgan  adabiyotlar</w:t>
      </w:r>
      <w:r w:rsidRPr="00B33CCC">
        <w:rPr>
          <w:rFonts w:ascii="PANDA Times UZ" w:hAnsi="PANDA Times UZ"/>
          <w:sz w:val="20"/>
          <w:szCs w:val="20"/>
          <w:lang w:val="en-US"/>
        </w:rPr>
        <w:t>.</w:t>
      </w:r>
    </w:p>
    <w:p w:rsidR="001E4231" w:rsidRPr="00B33CCC" w:rsidRDefault="001E4231" w:rsidP="001E4231">
      <w:pPr>
        <w:spacing w:line="360" w:lineRule="auto"/>
        <w:jc w:val="center"/>
        <w:rPr>
          <w:rFonts w:ascii="PANDA Times UZ" w:hAnsi="PANDA Times UZ"/>
          <w:sz w:val="20"/>
          <w:szCs w:val="20"/>
          <w:lang w:val="en-US"/>
        </w:rPr>
      </w:pPr>
    </w:p>
    <w:p w:rsidR="001E4231" w:rsidRPr="00B33CCC" w:rsidRDefault="001E4231" w:rsidP="001E4231">
      <w:pPr>
        <w:spacing w:line="360" w:lineRule="auto"/>
        <w:rPr>
          <w:rFonts w:ascii="PANDA Times UZ" w:hAnsi="PANDA Times UZ"/>
          <w:sz w:val="20"/>
          <w:szCs w:val="20"/>
          <w:lang w:val="en-US"/>
        </w:rPr>
      </w:pPr>
      <w:r w:rsidRPr="00B33CCC">
        <w:rPr>
          <w:rFonts w:ascii="PANDA Times UZ" w:hAnsi="PANDA Times UZ"/>
          <w:sz w:val="20"/>
          <w:szCs w:val="20"/>
          <w:lang w:val="en-US"/>
        </w:rPr>
        <w:t xml:space="preserve">1. </w:t>
      </w:r>
      <w:r w:rsidRPr="00B33CCC">
        <w:rPr>
          <w:rFonts w:ascii="PANDA Times UZ" w:hAnsi="PANDA Times UZ"/>
          <w:sz w:val="20"/>
          <w:szCs w:val="20"/>
        </w:rPr>
        <w:t>“</w:t>
      </w:r>
      <w:r w:rsidRPr="00B33CCC">
        <w:rPr>
          <w:rFonts w:ascii="PANDA Times UZ" w:hAnsi="PANDA Times UZ"/>
          <w:sz w:val="20"/>
          <w:szCs w:val="20"/>
          <w:lang w:val="en-US"/>
        </w:rPr>
        <w:t xml:space="preserve">O’zbekiston  Respublikasi  Konstitutsiyasi </w:t>
      </w:r>
      <w:r w:rsidRPr="00B33CCC">
        <w:rPr>
          <w:rFonts w:ascii="PANDA Times UZ" w:hAnsi="PANDA Times UZ"/>
          <w:sz w:val="20"/>
          <w:szCs w:val="20"/>
        </w:rPr>
        <w:t>”</w:t>
      </w:r>
      <w:r w:rsidRPr="00B33CCC">
        <w:rPr>
          <w:rFonts w:ascii="PANDA Times UZ" w:hAnsi="PANDA Times UZ"/>
          <w:sz w:val="20"/>
          <w:szCs w:val="20"/>
          <w:lang w:val="en-US"/>
        </w:rPr>
        <w:t xml:space="preserve"> kitobi  2005</w:t>
      </w:r>
    </w:p>
    <w:p w:rsidR="001E4231" w:rsidRPr="00B33CCC" w:rsidRDefault="001E4231" w:rsidP="001E4231">
      <w:pPr>
        <w:spacing w:line="360" w:lineRule="auto"/>
        <w:jc w:val="both"/>
        <w:rPr>
          <w:rFonts w:ascii="PANDA Times UZ" w:hAnsi="PANDA Times UZ"/>
          <w:sz w:val="20"/>
          <w:szCs w:val="20"/>
          <w:lang w:val="en-US"/>
        </w:rPr>
      </w:pPr>
      <w:r w:rsidRPr="00B33CCC">
        <w:rPr>
          <w:rFonts w:ascii="PANDA Times UZ" w:hAnsi="PANDA Times UZ"/>
          <w:sz w:val="20"/>
          <w:szCs w:val="20"/>
          <w:lang w:val="en-US"/>
        </w:rPr>
        <w:t>Toshkent.</w:t>
      </w:r>
    </w:p>
    <w:p w:rsidR="001E4231" w:rsidRPr="00B33CCC" w:rsidRDefault="001E4231" w:rsidP="001E4231">
      <w:pPr>
        <w:spacing w:line="360" w:lineRule="auto"/>
        <w:jc w:val="both"/>
        <w:rPr>
          <w:rFonts w:ascii="PANDA Times UZ" w:hAnsi="PANDA Times UZ"/>
          <w:sz w:val="20"/>
          <w:szCs w:val="20"/>
          <w:lang w:val="en-US"/>
        </w:rPr>
      </w:pPr>
      <w:r w:rsidRPr="00B33CCC">
        <w:rPr>
          <w:rFonts w:ascii="PANDA Times UZ" w:hAnsi="PANDA Times UZ"/>
          <w:sz w:val="20"/>
          <w:szCs w:val="20"/>
          <w:lang w:val="en-US"/>
        </w:rPr>
        <w:t xml:space="preserve">2. Prizident  I.Karimovning </w:t>
      </w:r>
      <w:r w:rsidRPr="00B33CCC">
        <w:rPr>
          <w:rFonts w:ascii="PANDA Times UZ" w:hAnsi="PANDA Times UZ"/>
          <w:sz w:val="20"/>
          <w:szCs w:val="20"/>
        </w:rPr>
        <w:t>“</w:t>
      </w:r>
      <w:r w:rsidRPr="00B33CCC">
        <w:rPr>
          <w:rFonts w:ascii="PANDA Times UZ" w:hAnsi="PANDA Times UZ"/>
          <w:sz w:val="20"/>
          <w:szCs w:val="20"/>
          <w:lang w:val="en-US"/>
        </w:rPr>
        <w:t xml:space="preserve">O’zbekiston  Respublikasi  Konstitutsiyasi  13 yilligiga  bag’shlangan  tantanali  marosimlari,  inson  uning  huquqi  va  erkinligi  hamda  manfaati </w:t>
      </w:r>
      <w:r w:rsidRPr="00B33CCC">
        <w:rPr>
          <w:rFonts w:ascii="PANDA Times UZ" w:hAnsi="PANDA Times UZ"/>
          <w:sz w:val="20"/>
          <w:szCs w:val="20"/>
        </w:rPr>
        <w:t>”</w:t>
      </w:r>
      <w:r w:rsidRPr="00B33CCC">
        <w:rPr>
          <w:rFonts w:ascii="PANDA Times UZ" w:hAnsi="PANDA Times UZ"/>
          <w:sz w:val="20"/>
          <w:szCs w:val="20"/>
          <w:lang w:val="en-US"/>
        </w:rPr>
        <w:t>,   2005 Toshkent.</w:t>
      </w:r>
    </w:p>
    <w:p w:rsidR="001E4231" w:rsidRPr="00B33CCC" w:rsidRDefault="001E4231" w:rsidP="001E4231">
      <w:pPr>
        <w:spacing w:line="360" w:lineRule="auto"/>
        <w:rPr>
          <w:rFonts w:ascii="PANDA Times UZ" w:hAnsi="PANDA Times UZ"/>
          <w:sz w:val="20"/>
          <w:szCs w:val="20"/>
          <w:lang w:val="en-US"/>
        </w:rPr>
      </w:pPr>
      <w:r w:rsidRPr="00B33CCC">
        <w:rPr>
          <w:rFonts w:ascii="PANDA Times UZ" w:hAnsi="PANDA Times UZ"/>
          <w:sz w:val="20"/>
          <w:szCs w:val="20"/>
          <w:lang w:val="en-US"/>
        </w:rPr>
        <w:lastRenderedPageBreak/>
        <w:t xml:space="preserve">3. Prizident  I.Karimov  . </w:t>
      </w:r>
      <w:r w:rsidRPr="00B33CCC">
        <w:rPr>
          <w:rFonts w:ascii="PANDA Times UZ" w:hAnsi="PANDA Times UZ"/>
          <w:sz w:val="20"/>
          <w:szCs w:val="20"/>
        </w:rPr>
        <w:t>“</w:t>
      </w:r>
      <w:r w:rsidRPr="00B33CCC">
        <w:rPr>
          <w:rFonts w:ascii="PANDA Times UZ" w:hAnsi="PANDA Times UZ"/>
          <w:sz w:val="20"/>
          <w:szCs w:val="20"/>
          <w:lang w:val="en-US"/>
        </w:rPr>
        <w:t>O’zbekiston  Respublikasi  XXI asr  bo’sag’asida  xavfsizlikka  taxdid,  barqarorlik  shartlari</w:t>
      </w:r>
      <w:r w:rsidRPr="00B33CCC">
        <w:rPr>
          <w:rFonts w:ascii="PANDA Times UZ" w:hAnsi="PANDA Times UZ"/>
          <w:sz w:val="20"/>
          <w:szCs w:val="20"/>
        </w:rPr>
        <w:t>”</w:t>
      </w:r>
      <w:r w:rsidRPr="00B33CCC">
        <w:rPr>
          <w:rFonts w:ascii="PANDA Times UZ" w:hAnsi="PANDA Times UZ"/>
          <w:sz w:val="20"/>
          <w:szCs w:val="20"/>
          <w:lang w:val="en-US"/>
        </w:rPr>
        <w:t>. 2006 Toskent.</w:t>
      </w:r>
    </w:p>
    <w:p w:rsidR="001E4231" w:rsidRPr="00B33CCC" w:rsidRDefault="001E4231" w:rsidP="001E4231">
      <w:pPr>
        <w:spacing w:line="360" w:lineRule="auto"/>
        <w:rPr>
          <w:rFonts w:ascii="PANDA Times UZ" w:hAnsi="PANDA Times UZ"/>
          <w:sz w:val="20"/>
          <w:szCs w:val="20"/>
          <w:lang w:val="en-US"/>
        </w:rPr>
      </w:pPr>
      <w:r w:rsidRPr="00B33CCC">
        <w:rPr>
          <w:rFonts w:ascii="PANDA Times UZ" w:hAnsi="PANDA Times UZ"/>
          <w:sz w:val="20"/>
          <w:szCs w:val="20"/>
          <w:lang w:val="en-US"/>
        </w:rPr>
        <w:t>4. Prizident  I.Karimov</w:t>
      </w:r>
      <w:r w:rsidRPr="00B33CCC">
        <w:rPr>
          <w:rFonts w:ascii="PANDA Times UZ" w:hAnsi="PANDA Times UZ"/>
          <w:sz w:val="20"/>
          <w:szCs w:val="20"/>
        </w:rPr>
        <w:t xml:space="preserve">  “</w:t>
      </w:r>
      <w:r w:rsidRPr="00B33CCC">
        <w:rPr>
          <w:rFonts w:ascii="PANDA Times UZ" w:hAnsi="PANDA Times UZ"/>
          <w:sz w:val="20"/>
          <w:szCs w:val="20"/>
          <w:lang w:val="en-US"/>
        </w:rPr>
        <w:t>Ma’naviy  yuksalish</w:t>
      </w:r>
      <w:r w:rsidRPr="00B33CCC">
        <w:rPr>
          <w:rFonts w:ascii="PANDA Times UZ" w:hAnsi="PANDA Times UZ"/>
          <w:sz w:val="20"/>
          <w:szCs w:val="20"/>
        </w:rPr>
        <w:t>”</w:t>
      </w:r>
      <w:r w:rsidRPr="00B33CCC">
        <w:rPr>
          <w:rFonts w:ascii="PANDA Times UZ" w:hAnsi="PANDA Times UZ"/>
          <w:sz w:val="20"/>
          <w:szCs w:val="20"/>
          <w:lang w:val="en-US"/>
        </w:rPr>
        <w:t xml:space="preserve"> ,</w:t>
      </w:r>
      <w:r w:rsidRPr="00B33CCC">
        <w:rPr>
          <w:rFonts w:ascii="PANDA Times UZ" w:hAnsi="PANDA Times UZ"/>
          <w:sz w:val="20"/>
          <w:szCs w:val="20"/>
        </w:rPr>
        <w:t xml:space="preserve"> “</w:t>
      </w:r>
      <w:r w:rsidRPr="00B33CCC">
        <w:rPr>
          <w:rFonts w:ascii="PANDA Times UZ" w:hAnsi="PANDA Times UZ"/>
          <w:sz w:val="20"/>
          <w:szCs w:val="20"/>
          <w:lang w:val="en-US"/>
        </w:rPr>
        <w:t>Biz  tanlagan  yo’l  demokratik  va  ma’naviy dunyo  bilan  hamkorlik  yo’li</w:t>
      </w:r>
      <w:r w:rsidRPr="00B33CCC">
        <w:rPr>
          <w:rFonts w:ascii="PANDA Times UZ" w:hAnsi="PANDA Times UZ"/>
          <w:sz w:val="20"/>
          <w:szCs w:val="20"/>
        </w:rPr>
        <w:t>”</w:t>
      </w:r>
      <w:r w:rsidRPr="00B33CCC">
        <w:rPr>
          <w:rFonts w:ascii="PANDA Times UZ" w:hAnsi="PANDA Times UZ"/>
          <w:sz w:val="20"/>
          <w:szCs w:val="20"/>
          <w:lang w:val="en-US"/>
        </w:rPr>
        <w:t>.</w:t>
      </w:r>
    </w:p>
    <w:p w:rsidR="001E4231" w:rsidRPr="00B33CCC" w:rsidRDefault="001E4231" w:rsidP="001E4231">
      <w:pPr>
        <w:spacing w:line="360" w:lineRule="auto"/>
        <w:rPr>
          <w:rFonts w:ascii="PANDA Times UZ" w:hAnsi="PANDA Times UZ"/>
          <w:sz w:val="20"/>
          <w:szCs w:val="20"/>
          <w:lang w:val="en-US"/>
        </w:rPr>
      </w:pPr>
      <w:r w:rsidRPr="00B33CCC">
        <w:rPr>
          <w:rFonts w:ascii="PANDA Times UZ" w:hAnsi="PANDA Times UZ"/>
          <w:sz w:val="20"/>
          <w:szCs w:val="20"/>
          <w:lang w:val="en-US"/>
        </w:rPr>
        <w:t>2003  O’zbekiston.</w:t>
      </w:r>
    </w:p>
    <w:p w:rsidR="001E4231" w:rsidRPr="00B33CCC" w:rsidRDefault="001E4231" w:rsidP="001E4231">
      <w:pPr>
        <w:spacing w:line="360" w:lineRule="auto"/>
        <w:rPr>
          <w:rFonts w:ascii="PANDA Times UZ" w:hAnsi="PANDA Times UZ"/>
          <w:sz w:val="20"/>
          <w:szCs w:val="20"/>
          <w:lang w:val="en-US"/>
        </w:rPr>
      </w:pPr>
      <w:r w:rsidRPr="00B33CCC">
        <w:rPr>
          <w:rFonts w:ascii="PANDA Times UZ" w:hAnsi="PANDA Times UZ"/>
          <w:sz w:val="20"/>
          <w:szCs w:val="20"/>
          <w:lang w:val="en-US"/>
        </w:rPr>
        <w:t>5.</w:t>
      </w:r>
      <w:r w:rsidRPr="00B33CCC">
        <w:rPr>
          <w:rFonts w:ascii="PANDA Times UZ" w:hAnsi="PANDA Times UZ"/>
          <w:sz w:val="20"/>
          <w:szCs w:val="20"/>
        </w:rPr>
        <w:t xml:space="preserve"> “</w:t>
      </w:r>
      <w:r w:rsidRPr="00B33CCC">
        <w:rPr>
          <w:rFonts w:ascii="PANDA Times UZ" w:hAnsi="PANDA Times UZ"/>
          <w:sz w:val="20"/>
          <w:szCs w:val="20"/>
          <w:lang w:val="en-US"/>
        </w:rPr>
        <w:t>Milliy  istiqlol  g’oyasi  asosiy  tushuncha  tamoyillari</w:t>
      </w:r>
      <w:r w:rsidRPr="00B33CCC">
        <w:rPr>
          <w:rFonts w:ascii="PANDA Times UZ" w:hAnsi="PANDA Times UZ"/>
          <w:sz w:val="20"/>
          <w:szCs w:val="20"/>
        </w:rPr>
        <w:t>”</w:t>
      </w:r>
      <w:r w:rsidRPr="00B33CCC">
        <w:rPr>
          <w:rFonts w:ascii="PANDA Times UZ" w:hAnsi="PANDA Times UZ"/>
          <w:sz w:val="20"/>
          <w:szCs w:val="20"/>
          <w:lang w:val="en-US"/>
        </w:rPr>
        <w:t>.</w:t>
      </w:r>
    </w:p>
    <w:p w:rsidR="001E4231" w:rsidRPr="00B33CCC" w:rsidRDefault="001E4231" w:rsidP="001E4231">
      <w:pPr>
        <w:spacing w:line="360" w:lineRule="auto"/>
        <w:rPr>
          <w:rFonts w:ascii="PANDA Times UZ" w:hAnsi="PANDA Times UZ"/>
          <w:sz w:val="20"/>
          <w:szCs w:val="20"/>
          <w:lang w:val="en-US"/>
        </w:rPr>
      </w:pPr>
      <w:r w:rsidRPr="00B33CCC">
        <w:rPr>
          <w:rFonts w:ascii="PANDA Times UZ" w:hAnsi="PANDA Times UZ"/>
          <w:sz w:val="20"/>
          <w:szCs w:val="20"/>
          <w:lang w:val="en-US"/>
        </w:rPr>
        <w:t>Toshkent.  O’qituvchi.</w:t>
      </w:r>
    </w:p>
    <w:p w:rsidR="001E4231" w:rsidRPr="00B33CCC" w:rsidRDefault="001E4231" w:rsidP="001E4231">
      <w:pPr>
        <w:spacing w:line="360" w:lineRule="auto"/>
        <w:rPr>
          <w:rFonts w:ascii="PANDA Times UZ" w:hAnsi="PANDA Times UZ"/>
          <w:sz w:val="20"/>
          <w:szCs w:val="20"/>
          <w:lang w:val="en-US"/>
        </w:rPr>
      </w:pPr>
      <w:r w:rsidRPr="00B33CCC">
        <w:rPr>
          <w:rFonts w:ascii="PANDA Times UZ" w:hAnsi="PANDA Times UZ"/>
          <w:sz w:val="20"/>
          <w:szCs w:val="20"/>
          <w:lang w:val="en-US"/>
        </w:rPr>
        <w:t xml:space="preserve">6.  </w:t>
      </w:r>
      <w:r w:rsidRPr="00B33CCC">
        <w:rPr>
          <w:rFonts w:ascii="PANDA Times UZ" w:hAnsi="PANDA Times UZ"/>
          <w:sz w:val="20"/>
          <w:szCs w:val="20"/>
        </w:rPr>
        <w:t>“</w:t>
      </w:r>
      <w:r w:rsidRPr="00B33CCC">
        <w:rPr>
          <w:rFonts w:ascii="PANDA Times UZ" w:hAnsi="PANDA Times UZ"/>
          <w:sz w:val="20"/>
          <w:szCs w:val="20"/>
          <w:lang w:val="en-US"/>
        </w:rPr>
        <w:t>Shaxs  va  jamiyat</w:t>
      </w:r>
      <w:r w:rsidRPr="00B33CCC">
        <w:rPr>
          <w:rFonts w:ascii="PANDA Times UZ" w:hAnsi="PANDA Times UZ"/>
          <w:sz w:val="20"/>
          <w:szCs w:val="20"/>
        </w:rPr>
        <w:t>”</w:t>
      </w:r>
    </w:p>
    <w:p w:rsidR="001E4231" w:rsidRPr="00B33CCC" w:rsidRDefault="001E4231" w:rsidP="001E4231">
      <w:pPr>
        <w:spacing w:line="360" w:lineRule="auto"/>
        <w:rPr>
          <w:rFonts w:ascii="PANDA Times UZ" w:hAnsi="PANDA Times UZ"/>
          <w:sz w:val="20"/>
          <w:szCs w:val="20"/>
          <w:lang w:val="en-US"/>
        </w:rPr>
      </w:pPr>
      <w:r w:rsidRPr="00B33CCC">
        <w:rPr>
          <w:rFonts w:ascii="PANDA Times UZ" w:hAnsi="PANDA Times UZ"/>
          <w:sz w:val="20"/>
          <w:szCs w:val="20"/>
          <w:lang w:val="en-US"/>
        </w:rPr>
        <w:t>2005  Toshkent  O’qituvchi.</w:t>
      </w:r>
    </w:p>
    <w:p w:rsidR="001E4231" w:rsidRPr="00B33CCC" w:rsidRDefault="001E4231" w:rsidP="001E4231">
      <w:pPr>
        <w:spacing w:line="360" w:lineRule="auto"/>
        <w:rPr>
          <w:rFonts w:ascii="PANDA Times UZ" w:hAnsi="PANDA Times UZ"/>
          <w:sz w:val="20"/>
          <w:szCs w:val="20"/>
          <w:lang w:val="en-US"/>
        </w:rPr>
      </w:pPr>
      <w:r w:rsidRPr="00B33CCC">
        <w:rPr>
          <w:rFonts w:ascii="PANDA Times UZ" w:hAnsi="PANDA Times UZ"/>
          <w:sz w:val="20"/>
          <w:szCs w:val="20"/>
          <w:lang w:val="en-US"/>
        </w:rPr>
        <w:t xml:space="preserve">7.  N. Jo’rayev. </w:t>
      </w:r>
      <w:r w:rsidRPr="00B33CCC">
        <w:rPr>
          <w:rFonts w:ascii="PANDA Times UZ" w:hAnsi="PANDA Times UZ"/>
          <w:sz w:val="20"/>
          <w:szCs w:val="20"/>
        </w:rPr>
        <w:t>“</w:t>
      </w:r>
      <w:r w:rsidRPr="00B33CCC">
        <w:rPr>
          <w:rFonts w:ascii="PANDA Times UZ" w:hAnsi="PANDA Times UZ"/>
          <w:sz w:val="20"/>
          <w:szCs w:val="20"/>
          <w:lang w:val="en-US"/>
        </w:rPr>
        <w:t>Agar  ogoh  sen</w:t>
      </w:r>
      <w:r w:rsidRPr="00B33CCC">
        <w:rPr>
          <w:rFonts w:ascii="PANDA Times UZ" w:hAnsi="PANDA Times UZ"/>
          <w:sz w:val="20"/>
          <w:szCs w:val="20"/>
        </w:rPr>
        <w:t>”</w:t>
      </w:r>
    </w:p>
    <w:p w:rsidR="001E4231" w:rsidRPr="00B33CCC" w:rsidRDefault="001E4231" w:rsidP="001E4231">
      <w:pPr>
        <w:spacing w:line="360" w:lineRule="auto"/>
        <w:jc w:val="both"/>
        <w:rPr>
          <w:rFonts w:ascii="PANDA Times UZ" w:hAnsi="PANDA Times UZ"/>
          <w:sz w:val="20"/>
          <w:szCs w:val="20"/>
          <w:lang w:val="en-US"/>
        </w:rPr>
      </w:pPr>
      <w:r w:rsidRPr="00B33CCC">
        <w:rPr>
          <w:rFonts w:ascii="PANDA Times UZ" w:hAnsi="PANDA Times UZ"/>
          <w:sz w:val="20"/>
          <w:szCs w:val="20"/>
          <w:lang w:val="en-US"/>
        </w:rPr>
        <w:t>1998  yil  Toshkent.</w:t>
      </w:r>
    </w:p>
    <w:p w:rsidR="00D44989" w:rsidRPr="00B33CCC" w:rsidRDefault="00BA5AC6" w:rsidP="00D44989">
      <w:pPr>
        <w:spacing w:line="360" w:lineRule="auto"/>
        <w:ind w:firstLine="795"/>
        <w:jc w:val="both"/>
        <w:rPr>
          <w:rFonts w:ascii="PANDA Times UZ" w:hAnsi="PANDA Times UZ"/>
          <w:sz w:val="20"/>
          <w:szCs w:val="20"/>
          <w:lang w:val="en-US"/>
        </w:rPr>
      </w:pPr>
      <w:r w:rsidRPr="00B33CCC">
        <w:rPr>
          <w:rFonts w:ascii="PANDA Times UZ" w:hAnsi="PANDA Times UZ"/>
          <w:sz w:val="20"/>
          <w:szCs w:val="20"/>
          <w:lang w:val="en-US"/>
        </w:rPr>
        <w:t xml:space="preserve">         </w:t>
      </w:r>
      <w:r w:rsidR="00D44989" w:rsidRPr="00B33CCC">
        <w:rPr>
          <w:rFonts w:ascii="PANDA Times UZ" w:hAnsi="PANDA Times UZ"/>
          <w:sz w:val="20"/>
          <w:szCs w:val="20"/>
          <w:lang w:val="en-US"/>
        </w:rPr>
        <w:t xml:space="preserve">  </w:t>
      </w:r>
    </w:p>
    <w:p w:rsidR="00D44989" w:rsidRPr="00B33CCC" w:rsidRDefault="00D44989" w:rsidP="00D44989">
      <w:pPr>
        <w:spacing w:line="360" w:lineRule="auto"/>
        <w:ind w:left="795"/>
        <w:jc w:val="both"/>
        <w:rPr>
          <w:rFonts w:ascii="PANDA Times UZ" w:hAnsi="PANDA Times UZ"/>
          <w:sz w:val="20"/>
          <w:szCs w:val="20"/>
          <w:lang w:val="en-US"/>
        </w:rPr>
      </w:pPr>
    </w:p>
    <w:p w:rsidR="00D44989" w:rsidRPr="00B33CCC" w:rsidRDefault="00D44989" w:rsidP="00D44989">
      <w:pPr>
        <w:tabs>
          <w:tab w:val="left" w:pos="1740"/>
        </w:tabs>
        <w:rPr>
          <w:rFonts w:ascii="PANDA Times UZ" w:hAnsi="PANDA Times UZ"/>
          <w:sz w:val="20"/>
          <w:szCs w:val="20"/>
          <w:lang w:val="en-GB"/>
        </w:rPr>
      </w:pPr>
      <w:r w:rsidRPr="00B33CCC">
        <w:rPr>
          <w:rFonts w:ascii="PANDA Times UZ" w:hAnsi="PANDA Times UZ"/>
          <w:sz w:val="20"/>
          <w:szCs w:val="20"/>
          <w:lang w:val="en-US"/>
        </w:rPr>
        <w:tab/>
      </w:r>
    </w:p>
    <w:p w:rsidR="004349F1" w:rsidRPr="00B33CCC" w:rsidRDefault="004349F1">
      <w:pPr>
        <w:rPr>
          <w:rFonts w:ascii="PANDA Times UZ" w:hAnsi="PANDA Times UZ"/>
          <w:sz w:val="20"/>
          <w:szCs w:val="20"/>
          <w:lang w:val="en-GB"/>
        </w:rPr>
      </w:pPr>
    </w:p>
    <w:p w:rsidR="004349F1" w:rsidRPr="00B33CCC" w:rsidRDefault="004349F1">
      <w:pPr>
        <w:rPr>
          <w:rFonts w:ascii="PANDA Times UZ" w:hAnsi="PANDA Times UZ"/>
          <w:sz w:val="20"/>
          <w:szCs w:val="20"/>
          <w:lang w:val="en-GB"/>
        </w:rPr>
      </w:pPr>
    </w:p>
    <w:sectPr w:rsidR="004349F1" w:rsidRPr="00B33CCC" w:rsidSect="001B56AF">
      <w:headerReference w:type="even" r:id="rId7"/>
      <w:headerReference w:type="default" r:id="rId8"/>
      <w:footerReference w:type="even" r:id="rId9"/>
      <w:footerReference w:type="default" r:id="rId10"/>
      <w:headerReference w:type="first" r:id="rId11"/>
      <w:footerReference w:type="first" r:id="rId12"/>
      <w:pgSz w:w="11906" w:h="16838"/>
      <w:pgMar w:top="1440" w:right="1106" w:bottom="1440" w:left="1260" w:header="708" w:footer="708" w:gutter="0"/>
      <w:pgBorders w:offsetFrom="page">
        <w:top w:val="crazyMaze" w:sz="24" w:space="24" w:color="auto"/>
        <w:left w:val="crazyMaze" w:sz="24" w:space="24" w:color="auto"/>
        <w:bottom w:val="crazyMaze" w:sz="24" w:space="24" w:color="auto"/>
        <w:right w:val="crazyMaze"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D34" w:rsidRDefault="00172D34" w:rsidP="006E2C31">
      <w:r>
        <w:separator/>
      </w:r>
    </w:p>
  </w:endnote>
  <w:endnote w:type="continuationSeparator" w:id="1">
    <w:p w:rsidR="00172D34" w:rsidRDefault="00172D34" w:rsidP="006E2C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NDA Times UZ">
    <w:altName w:val="Century Gothic"/>
    <w:panose1 w:val="020B0604020202020204"/>
    <w:charset w:val="00"/>
    <w:family w:val="swiss"/>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C31" w:rsidRDefault="006E2C3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C31" w:rsidRDefault="006E2C31" w:rsidP="006E2C31">
    <w:pPr>
      <w:pStyle w:val="a5"/>
    </w:pPr>
    <w:r>
      <w:t>www.UzReferat.ucoz.net</w:t>
    </w:r>
  </w:p>
  <w:p w:rsidR="006E2C31" w:rsidRDefault="006E2C31">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C31" w:rsidRDefault="006E2C3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D34" w:rsidRDefault="00172D34" w:rsidP="006E2C31">
      <w:r>
        <w:separator/>
      </w:r>
    </w:p>
  </w:footnote>
  <w:footnote w:type="continuationSeparator" w:id="1">
    <w:p w:rsidR="00172D34" w:rsidRDefault="00172D34" w:rsidP="006E2C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C31" w:rsidRDefault="006E2C3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C31" w:rsidRDefault="006E2C3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C31" w:rsidRDefault="006E2C3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5A31EA"/>
    <w:multiLevelType w:val="hybridMultilevel"/>
    <w:tmpl w:val="E25C679A"/>
    <w:lvl w:ilvl="0" w:tplc="1128A502">
      <w:numFmt w:val="bullet"/>
      <w:lvlText w:val="-"/>
      <w:lvlJc w:val="left"/>
      <w:pPr>
        <w:tabs>
          <w:tab w:val="num" w:pos="1155"/>
        </w:tabs>
        <w:ind w:left="1155" w:hanging="360"/>
      </w:pPr>
      <w:rPr>
        <w:rFonts w:ascii="Times New Roman" w:eastAsia="Times New Roman" w:hAnsi="Times New Roman" w:cs="Times New Roman" w:hint="default"/>
      </w:rPr>
    </w:lvl>
    <w:lvl w:ilvl="1" w:tplc="08430003" w:tentative="1">
      <w:start w:val="1"/>
      <w:numFmt w:val="bullet"/>
      <w:lvlText w:val="o"/>
      <w:lvlJc w:val="left"/>
      <w:pPr>
        <w:tabs>
          <w:tab w:val="num" w:pos="1875"/>
        </w:tabs>
        <w:ind w:left="1875" w:hanging="360"/>
      </w:pPr>
      <w:rPr>
        <w:rFonts w:ascii="Courier New" w:hAnsi="Courier New" w:cs="Courier New" w:hint="default"/>
      </w:rPr>
    </w:lvl>
    <w:lvl w:ilvl="2" w:tplc="08430005" w:tentative="1">
      <w:start w:val="1"/>
      <w:numFmt w:val="bullet"/>
      <w:lvlText w:val=""/>
      <w:lvlJc w:val="left"/>
      <w:pPr>
        <w:tabs>
          <w:tab w:val="num" w:pos="2595"/>
        </w:tabs>
        <w:ind w:left="2595" w:hanging="360"/>
      </w:pPr>
      <w:rPr>
        <w:rFonts w:ascii="Wingdings" w:hAnsi="Wingdings" w:hint="default"/>
      </w:rPr>
    </w:lvl>
    <w:lvl w:ilvl="3" w:tplc="08430001" w:tentative="1">
      <w:start w:val="1"/>
      <w:numFmt w:val="bullet"/>
      <w:lvlText w:val=""/>
      <w:lvlJc w:val="left"/>
      <w:pPr>
        <w:tabs>
          <w:tab w:val="num" w:pos="3315"/>
        </w:tabs>
        <w:ind w:left="3315" w:hanging="360"/>
      </w:pPr>
      <w:rPr>
        <w:rFonts w:ascii="Symbol" w:hAnsi="Symbol" w:hint="default"/>
      </w:rPr>
    </w:lvl>
    <w:lvl w:ilvl="4" w:tplc="08430003" w:tentative="1">
      <w:start w:val="1"/>
      <w:numFmt w:val="bullet"/>
      <w:lvlText w:val="o"/>
      <w:lvlJc w:val="left"/>
      <w:pPr>
        <w:tabs>
          <w:tab w:val="num" w:pos="4035"/>
        </w:tabs>
        <w:ind w:left="4035" w:hanging="360"/>
      </w:pPr>
      <w:rPr>
        <w:rFonts w:ascii="Courier New" w:hAnsi="Courier New" w:cs="Courier New" w:hint="default"/>
      </w:rPr>
    </w:lvl>
    <w:lvl w:ilvl="5" w:tplc="08430005" w:tentative="1">
      <w:start w:val="1"/>
      <w:numFmt w:val="bullet"/>
      <w:lvlText w:val=""/>
      <w:lvlJc w:val="left"/>
      <w:pPr>
        <w:tabs>
          <w:tab w:val="num" w:pos="4755"/>
        </w:tabs>
        <w:ind w:left="4755" w:hanging="360"/>
      </w:pPr>
      <w:rPr>
        <w:rFonts w:ascii="Wingdings" w:hAnsi="Wingdings" w:hint="default"/>
      </w:rPr>
    </w:lvl>
    <w:lvl w:ilvl="6" w:tplc="08430001" w:tentative="1">
      <w:start w:val="1"/>
      <w:numFmt w:val="bullet"/>
      <w:lvlText w:val=""/>
      <w:lvlJc w:val="left"/>
      <w:pPr>
        <w:tabs>
          <w:tab w:val="num" w:pos="5475"/>
        </w:tabs>
        <w:ind w:left="5475" w:hanging="360"/>
      </w:pPr>
      <w:rPr>
        <w:rFonts w:ascii="Symbol" w:hAnsi="Symbol" w:hint="default"/>
      </w:rPr>
    </w:lvl>
    <w:lvl w:ilvl="7" w:tplc="08430003" w:tentative="1">
      <w:start w:val="1"/>
      <w:numFmt w:val="bullet"/>
      <w:lvlText w:val="o"/>
      <w:lvlJc w:val="left"/>
      <w:pPr>
        <w:tabs>
          <w:tab w:val="num" w:pos="6195"/>
        </w:tabs>
        <w:ind w:left="6195" w:hanging="360"/>
      </w:pPr>
      <w:rPr>
        <w:rFonts w:ascii="Courier New" w:hAnsi="Courier New" w:cs="Courier New" w:hint="default"/>
      </w:rPr>
    </w:lvl>
    <w:lvl w:ilvl="8" w:tplc="08430005" w:tentative="1">
      <w:start w:val="1"/>
      <w:numFmt w:val="bullet"/>
      <w:lvlText w:val=""/>
      <w:lvlJc w:val="left"/>
      <w:pPr>
        <w:tabs>
          <w:tab w:val="num" w:pos="6915"/>
        </w:tabs>
        <w:ind w:left="6915" w:hanging="360"/>
      </w:pPr>
      <w:rPr>
        <w:rFonts w:ascii="Wingdings" w:hAnsi="Wingdings" w:hint="default"/>
      </w:rPr>
    </w:lvl>
  </w:abstractNum>
  <w:abstractNum w:abstractNumId="1">
    <w:nsid w:val="5F185936"/>
    <w:multiLevelType w:val="hybridMultilevel"/>
    <w:tmpl w:val="E44E3064"/>
    <w:lvl w:ilvl="0" w:tplc="FFC84330">
      <w:start w:val="2"/>
      <w:numFmt w:val="bullet"/>
      <w:lvlText w:val=""/>
      <w:lvlJc w:val="left"/>
      <w:pPr>
        <w:tabs>
          <w:tab w:val="num" w:pos="1155"/>
        </w:tabs>
        <w:ind w:left="1155" w:hanging="360"/>
      </w:pPr>
      <w:rPr>
        <w:rFonts w:ascii="Wingdings" w:eastAsia="Times New Roman" w:hAnsi="Wingdings" w:cs="Times New Roman" w:hint="default"/>
      </w:rPr>
    </w:lvl>
    <w:lvl w:ilvl="1" w:tplc="08430003" w:tentative="1">
      <w:start w:val="1"/>
      <w:numFmt w:val="bullet"/>
      <w:lvlText w:val="o"/>
      <w:lvlJc w:val="left"/>
      <w:pPr>
        <w:tabs>
          <w:tab w:val="num" w:pos="1875"/>
        </w:tabs>
        <w:ind w:left="1875" w:hanging="360"/>
      </w:pPr>
      <w:rPr>
        <w:rFonts w:ascii="Courier New" w:hAnsi="Courier New" w:cs="Courier New" w:hint="default"/>
      </w:rPr>
    </w:lvl>
    <w:lvl w:ilvl="2" w:tplc="08430005" w:tentative="1">
      <w:start w:val="1"/>
      <w:numFmt w:val="bullet"/>
      <w:lvlText w:val=""/>
      <w:lvlJc w:val="left"/>
      <w:pPr>
        <w:tabs>
          <w:tab w:val="num" w:pos="2595"/>
        </w:tabs>
        <w:ind w:left="2595" w:hanging="360"/>
      </w:pPr>
      <w:rPr>
        <w:rFonts w:ascii="Wingdings" w:hAnsi="Wingdings" w:hint="default"/>
      </w:rPr>
    </w:lvl>
    <w:lvl w:ilvl="3" w:tplc="08430001" w:tentative="1">
      <w:start w:val="1"/>
      <w:numFmt w:val="bullet"/>
      <w:lvlText w:val=""/>
      <w:lvlJc w:val="left"/>
      <w:pPr>
        <w:tabs>
          <w:tab w:val="num" w:pos="3315"/>
        </w:tabs>
        <w:ind w:left="3315" w:hanging="360"/>
      </w:pPr>
      <w:rPr>
        <w:rFonts w:ascii="Symbol" w:hAnsi="Symbol" w:hint="default"/>
      </w:rPr>
    </w:lvl>
    <w:lvl w:ilvl="4" w:tplc="08430003" w:tentative="1">
      <w:start w:val="1"/>
      <w:numFmt w:val="bullet"/>
      <w:lvlText w:val="o"/>
      <w:lvlJc w:val="left"/>
      <w:pPr>
        <w:tabs>
          <w:tab w:val="num" w:pos="4035"/>
        </w:tabs>
        <w:ind w:left="4035" w:hanging="360"/>
      </w:pPr>
      <w:rPr>
        <w:rFonts w:ascii="Courier New" w:hAnsi="Courier New" w:cs="Courier New" w:hint="default"/>
      </w:rPr>
    </w:lvl>
    <w:lvl w:ilvl="5" w:tplc="08430005" w:tentative="1">
      <w:start w:val="1"/>
      <w:numFmt w:val="bullet"/>
      <w:lvlText w:val=""/>
      <w:lvlJc w:val="left"/>
      <w:pPr>
        <w:tabs>
          <w:tab w:val="num" w:pos="4755"/>
        </w:tabs>
        <w:ind w:left="4755" w:hanging="360"/>
      </w:pPr>
      <w:rPr>
        <w:rFonts w:ascii="Wingdings" w:hAnsi="Wingdings" w:hint="default"/>
      </w:rPr>
    </w:lvl>
    <w:lvl w:ilvl="6" w:tplc="08430001" w:tentative="1">
      <w:start w:val="1"/>
      <w:numFmt w:val="bullet"/>
      <w:lvlText w:val=""/>
      <w:lvlJc w:val="left"/>
      <w:pPr>
        <w:tabs>
          <w:tab w:val="num" w:pos="5475"/>
        </w:tabs>
        <w:ind w:left="5475" w:hanging="360"/>
      </w:pPr>
      <w:rPr>
        <w:rFonts w:ascii="Symbol" w:hAnsi="Symbol" w:hint="default"/>
      </w:rPr>
    </w:lvl>
    <w:lvl w:ilvl="7" w:tplc="08430003" w:tentative="1">
      <w:start w:val="1"/>
      <w:numFmt w:val="bullet"/>
      <w:lvlText w:val="o"/>
      <w:lvlJc w:val="left"/>
      <w:pPr>
        <w:tabs>
          <w:tab w:val="num" w:pos="6195"/>
        </w:tabs>
        <w:ind w:left="6195" w:hanging="360"/>
      </w:pPr>
      <w:rPr>
        <w:rFonts w:ascii="Courier New" w:hAnsi="Courier New" w:cs="Courier New" w:hint="default"/>
      </w:rPr>
    </w:lvl>
    <w:lvl w:ilvl="8" w:tplc="08430005" w:tentative="1">
      <w:start w:val="1"/>
      <w:numFmt w:val="bullet"/>
      <w:lvlText w:val=""/>
      <w:lvlJc w:val="left"/>
      <w:pPr>
        <w:tabs>
          <w:tab w:val="num" w:pos="6915"/>
        </w:tabs>
        <w:ind w:left="6915"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footnotePr>
    <w:footnote w:id="0"/>
    <w:footnote w:id="1"/>
  </w:footnotePr>
  <w:endnotePr>
    <w:endnote w:id="0"/>
    <w:endnote w:id="1"/>
  </w:endnotePr>
  <w:compat/>
  <w:rsids>
    <w:rsidRoot w:val="004A4921"/>
    <w:rsid w:val="00172D34"/>
    <w:rsid w:val="001B56AF"/>
    <w:rsid w:val="001E4231"/>
    <w:rsid w:val="002F39D4"/>
    <w:rsid w:val="00302330"/>
    <w:rsid w:val="003C7DDB"/>
    <w:rsid w:val="004349F1"/>
    <w:rsid w:val="004A4921"/>
    <w:rsid w:val="005C5697"/>
    <w:rsid w:val="006E2C31"/>
    <w:rsid w:val="008A0BA8"/>
    <w:rsid w:val="00927160"/>
    <w:rsid w:val="00B33CCC"/>
    <w:rsid w:val="00BA5AC6"/>
    <w:rsid w:val="00D44989"/>
    <w:rsid w:val="00D65B2B"/>
    <w:rsid w:val="00DA0B4D"/>
    <w:rsid w:val="00E91A8E"/>
    <w:rsid w:val="00FC72E1"/>
    <w:rsid w:val="00FE69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uz-Cyrl-UZ" w:eastAsia="uz-Cyrl-UZ"/>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uiPriority w:val="99"/>
    <w:semiHidden/>
    <w:unhideWhenUsed/>
    <w:rsid w:val="006E2C31"/>
    <w:pPr>
      <w:tabs>
        <w:tab w:val="center" w:pos="4677"/>
        <w:tab w:val="right" w:pos="9355"/>
      </w:tabs>
    </w:pPr>
  </w:style>
  <w:style w:type="character" w:customStyle="1" w:styleId="a4">
    <w:name w:val="Верхний колонтитул Знак"/>
    <w:basedOn w:val="a0"/>
    <w:link w:val="a3"/>
    <w:uiPriority w:val="99"/>
    <w:semiHidden/>
    <w:rsid w:val="006E2C31"/>
    <w:rPr>
      <w:sz w:val="24"/>
      <w:szCs w:val="24"/>
      <w:lang w:val="uz-Cyrl-UZ" w:eastAsia="uz-Cyrl-UZ"/>
    </w:rPr>
  </w:style>
  <w:style w:type="paragraph" w:styleId="a5">
    <w:name w:val="footer"/>
    <w:basedOn w:val="a"/>
    <w:link w:val="a6"/>
    <w:uiPriority w:val="99"/>
    <w:semiHidden/>
    <w:unhideWhenUsed/>
    <w:rsid w:val="006E2C31"/>
    <w:pPr>
      <w:tabs>
        <w:tab w:val="center" w:pos="4677"/>
        <w:tab w:val="right" w:pos="9355"/>
      </w:tabs>
    </w:pPr>
  </w:style>
  <w:style w:type="character" w:customStyle="1" w:styleId="a6">
    <w:name w:val="Нижний колонтитул Знак"/>
    <w:basedOn w:val="a0"/>
    <w:link w:val="a5"/>
    <w:uiPriority w:val="99"/>
    <w:semiHidden/>
    <w:rsid w:val="006E2C31"/>
    <w:rPr>
      <w:sz w:val="24"/>
      <w:szCs w:val="24"/>
      <w:lang w:val="uz-Cyrl-UZ" w:eastAsia="uz-Cyrl-UZ"/>
    </w:rPr>
  </w:style>
</w:styles>
</file>

<file path=word/webSettings.xml><?xml version="1.0" encoding="utf-8"?>
<w:webSettings xmlns:r="http://schemas.openxmlformats.org/officeDocument/2006/relationships" xmlns:w="http://schemas.openxmlformats.org/wordprocessingml/2006/main">
  <w:divs>
    <w:div w:id="61741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2150</Words>
  <Characters>12258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INSON HUQUQ VA ERKINLIKLARINING </vt:lpstr>
    </vt:vector>
  </TitlesOfParts>
  <Company>ТошДТУ</Company>
  <LinksUpToDate>false</LinksUpToDate>
  <CharactersWithSpaces>14380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INSON HUQUQ VA ERKINLIKLARINING </dc:title>
  <dc:subject/>
  <dc:creator>1-Олий математика</dc:creator>
  <cp:keywords/>
  <dc:description/>
  <cp:lastModifiedBy>Admin</cp:lastModifiedBy>
  <cp:revision>2</cp:revision>
  <dcterms:created xsi:type="dcterms:W3CDTF">2011-04-19T10:17:00Z</dcterms:created>
  <dcterms:modified xsi:type="dcterms:W3CDTF">2011-04-19T10:17:00Z</dcterms:modified>
</cp:coreProperties>
</file>